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F1763" w14:textId="280B2D0D" w:rsidR="00A54F51" w:rsidRPr="00C64279" w:rsidRDefault="00C64279" w:rsidP="00A54F51">
      <w:pPr>
        <w:pStyle w:val="Caption"/>
        <w:rPr>
          <w:sz w:val="24"/>
          <w:szCs w:val="24"/>
        </w:rPr>
      </w:pPr>
      <w:r w:rsidRPr="00C64279">
        <w:rPr>
          <w:rFonts w:ascii="Trebuchet MS" w:hAnsi="Trebuchet MS"/>
          <w:b w:val="0"/>
          <w:i/>
          <w:sz w:val="26"/>
          <w:szCs w:val="26"/>
        </w:rPr>
        <w:t>Opening Hymn</w:t>
      </w:r>
      <w:r>
        <w:t xml:space="preserve"> </w:t>
      </w:r>
      <w:r w:rsidRPr="00C64279">
        <w:rPr>
          <w:rFonts w:ascii="Trebuchet MS" w:hAnsi="Trebuchet MS"/>
          <w:i/>
          <w:sz w:val="24"/>
          <w:szCs w:val="24"/>
        </w:rPr>
        <w:t>“</w:t>
      </w:r>
      <w:r w:rsidR="00A54F51" w:rsidRPr="00C64279">
        <w:rPr>
          <w:rFonts w:ascii="Trebuchet MS" w:hAnsi="Trebuchet MS"/>
          <w:i/>
          <w:sz w:val="24"/>
          <w:szCs w:val="24"/>
        </w:rPr>
        <w:t>Chief of Sinners Though I Be</w:t>
      </w:r>
      <w:r w:rsidRPr="00C64279">
        <w:rPr>
          <w:rFonts w:ascii="Trebuchet MS" w:hAnsi="Trebuchet MS"/>
          <w:i/>
          <w:sz w:val="24"/>
          <w:szCs w:val="24"/>
        </w:rPr>
        <w:t>”</w:t>
      </w:r>
      <w:r w:rsidR="00A54F51">
        <w:rPr>
          <w:rStyle w:val="apple-tab-span1"/>
        </w:rPr>
        <w:tab/>
      </w:r>
      <w:r w:rsidRPr="00C64279">
        <w:rPr>
          <w:rStyle w:val="Subcaption"/>
          <w:b w:val="0"/>
          <w:bCs w:val="0"/>
          <w:sz w:val="24"/>
          <w:szCs w:val="24"/>
        </w:rPr>
        <w:t>#</w:t>
      </w:r>
      <w:r w:rsidR="00A54F51" w:rsidRPr="00C64279">
        <w:rPr>
          <w:rStyle w:val="Subcaption"/>
          <w:b w:val="0"/>
          <w:bCs w:val="0"/>
          <w:sz w:val="24"/>
          <w:szCs w:val="24"/>
        </w:rPr>
        <w:t xml:space="preserve"> 611</w:t>
      </w:r>
    </w:p>
    <w:p w14:paraId="1200FE38" w14:textId="489F393E" w:rsidR="00A54F51" w:rsidRPr="00C64279" w:rsidRDefault="00A54F51" w:rsidP="00C64279">
      <w:pPr>
        <w:pStyle w:val="Image"/>
        <w:ind w:left="0"/>
        <w:rPr>
          <w:sz w:val="22"/>
          <w:szCs w:val="22"/>
        </w:rPr>
      </w:pPr>
      <w:r w:rsidRPr="00C64279">
        <w:rPr>
          <w:noProof/>
          <w:sz w:val="22"/>
          <w:szCs w:val="22"/>
        </w:rPr>
        <w:drawing>
          <wp:inline distT="0" distB="0" distL="0" distR="0" wp14:anchorId="02F58F70" wp14:editId="406E23B6">
            <wp:extent cx="6504432" cy="1504150"/>
            <wp:effectExtent l="0" t="0" r="0" b="1270"/>
            <wp:docPr id="1525967476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967476" name="Picture 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656" cy="150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5683C" w14:textId="0D819D38" w:rsidR="00A54F51" w:rsidRPr="00C64279" w:rsidRDefault="00A54F51" w:rsidP="00C64279">
      <w:pPr>
        <w:pStyle w:val="Image"/>
        <w:ind w:left="0"/>
        <w:rPr>
          <w:sz w:val="22"/>
          <w:szCs w:val="22"/>
        </w:rPr>
      </w:pPr>
      <w:r w:rsidRPr="00C64279">
        <w:rPr>
          <w:noProof/>
          <w:sz w:val="22"/>
          <w:szCs w:val="22"/>
        </w:rPr>
        <w:drawing>
          <wp:inline distT="0" distB="0" distL="0" distR="0" wp14:anchorId="218C662D" wp14:editId="6CC3C55C">
            <wp:extent cx="6449568" cy="1558646"/>
            <wp:effectExtent l="0" t="0" r="0" b="3810"/>
            <wp:docPr id="536763329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763329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65" cy="156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CA0FB" w14:textId="7515442D" w:rsidR="00A54F51" w:rsidRPr="00C64279" w:rsidRDefault="00A54F51" w:rsidP="00C64279">
      <w:pPr>
        <w:pStyle w:val="Image"/>
        <w:ind w:left="0"/>
        <w:rPr>
          <w:sz w:val="22"/>
          <w:szCs w:val="22"/>
        </w:rPr>
      </w:pPr>
      <w:r w:rsidRPr="00C64279">
        <w:rPr>
          <w:noProof/>
          <w:sz w:val="22"/>
          <w:szCs w:val="22"/>
        </w:rPr>
        <w:drawing>
          <wp:inline distT="0" distB="0" distL="0" distR="0" wp14:anchorId="22387F74" wp14:editId="31DCCE24">
            <wp:extent cx="6480048" cy="1566012"/>
            <wp:effectExtent l="0" t="0" r="0" b="0"/>
            <wp:docPr id="2119532233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532233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63" cy="157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8BF8F" w14:textId="3F7DD93D" w:rsidR="00A54F51" w:rsidRPr="00C64279" w:rsidRDefault="00A54F51" w:rsidP="00C64279">
      <w:pPr>
        <w:pStyle w:val="Image"/>
        <w:ind w:left="0"/>
        <w:rPr>
          <w:sz w:val="22"/>
          <w:szCs w:val="22"/>
        </w:rPr>
      </w:pPr>
      <w:r w:rsidRPr="00C64279">
        <w:rPr>
          <w:noProof/>
          <w:sz w:val="22"/>
          <w:szCs w:val="22"/>
        </w:rPr>
        <w:drawing>
          <wp:inline distT="0" distB="0" distL="0" distR="0" wp14:anchorId="6C7E4AF9" wp14:editId="10F047A1">
            <wp:extent cx="6528816" cy="1577797"/>
            <wp:effectExtent l="0" t="0" r="5715" b="3810"/>
            <wp:docPr id="1591938142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938142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755" cy="158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9ACE2" w14:textId="77777777" w:rsidR="00A54F51" w:rsidRDefault="00A54F51" w:rsidP="00A54F51">
      <w:pPr>
        <w:pStyle w:val="Copyright"/>
      </w:pPr>
      <w:r>
        <w:t>Text: William McComb, 1793–1873, alt</w:t>
      </w:r>
      <w:proofErr w:type="gramStart"/>
      <w:r>
        <w:t>.</w:t>
      </w:r>
      <w:proofErr w:type="gramEnd"/>
      <w:r>
        <w:br/>
        <w:t>Tune: Richard Redhead, 1820–1901</w:t>
      </w:r>
      <w:r>
        <w:br/>
        <w:t>Text and tune: Public domain</w:t>
      </w:r>
    </w:p>
    <w:p w14:paraId="6F2A556E" w14:textId="77777777" w:rsidR="00A54F51" w:rsidRDefault="00A54F51" w:rsidP="00A54F51">
      <w:pPr>
        <w:pStyle w:val="Body"/>
      </w:pPr>
    </w:p>
    <w:p w14:paraId="6CF895E5" w14:textId="77777777" w:rsidR="00C64279" w:rsidRDefault="00C64279" w:rsidP="00A54F51">
      <w:pPr>
        <w:pStyle w:val="Body"/>
      </w:pPr>
    </w:p>
    <w:p w14:paraId="179B6B0E" w14:textId="77777777" w:rsidR="00C64279" w:rsidRDefault="00C64279" w:rsidP="00A54F51">
      <w:pPr>
        <w:pStyle w:val="Body"/>
      </w:pPr>
    </w:p>
    <w:p w14:paraId="4066AB1D" w14:textId="77777777" w:rsidR="00C64279" w:rsidRDefault="00C64279" w:rsidP="00A54F51">
      <w:pPr>
        <w:pStyle w:val="Body"/>
      </w:pPr>
    </w:p>
    <w:p w14:paraId="3DBF45C3" w14:textId="77777777" w:rsidR="00C64279" w:rsidRDefault="00C64279" w:rsidP="00A54F51">
      <w:pPr>
        <w:pStyle w:val="Body"/>
      </w:pPr>
    </w:p>
    <w:p w14:paraId="6DE41597" w14:textId="77777777" w:rsidR="00C64279" w:rsidRDefault="00C64279" w:rsidP="00A54F51">
      <w:pPr>
        <w:pStyle w:val="Body"/>
      </w:pPr>
    </w:p>
    <w:p w14:paraId="621D3432" w14:textId="77777777" w:rsidR="00C64279" w:rsidRDefault="00C64279" w:rsidP="00A54F51">
      <w:pPr>
        <w:pStyle w:val="Body"/>
      </w:pPr>
    </w:p>
    <w:p w14:paraId="15684333" w14:textId="77777777" w:rsidR="00C64279" w:rsidRDefault="00C64279" w:rsidP="00A54F51">
      <w:pPr>
        <w:pStyle w:val="Body"/>
      </w:pPr>
    </w:p>
    <w:p w14:paraId="5BE6B79E" w14:textId="77777777" w:rsidR="00C64279" w:rsidRDefault="00C64279" w:rsidP="00A54F51">
      <w:pPr>
        <w:pStyle w:val="Body"/>
      </w:pPr>
    </w:p>
    <w:p w14:paraId="3D1F1C2A" w14:textId="77777777" w:rsidR="00C64279" w:rsidRDefault="00C64279" w:rsidP="00A54F51">
      <w:pPr>
        <w:pStyle w:val="Body"/>
      </w:pPr>
    </w:p>
    <w:p w14:paraId="6D884315" w14:textId="77777777" w:rsidR="00C64279" w:rsidRDefault="00C64279" w:rsidP="00A54F51">
      <w:pPr>
        <w:pStyle w:val="Body"/>
      </w:pPr>
    </w:p>
    <w:p w14:paraId="1F8275F1" w14:textId="77777777" w:rsidR="00C64279" w:rsidRDefault="00C64279" w:rsidP="00A54F51">
      <w:pPr>
        <w:pStyle w:val="Body"/>
      </w:pPr>
    </w:p>
    <w:p w14:paraId="0E6B9992" w14:textId="34924623" w:rsidR="00A54F51" w:rsidRPr="00C64279" w:rsidRDefault="00C64279" w:rsidP="00A54F51">
      <w:pPr>
        <w:pStyle w:val="Caption"/>
        <w:rPr>
          <w:sz w:val="24"/>
          <w:szCs w:val="24"/>
        </w:rPr>
      </w:pPr>
      <w:r w:rsidRPr="00C64279">
        <w:rPr>
          <w:rFonts w:ascii="Trebuchet MS" w:hAnsi="Trebuchet MS"/>
          <w:b w:val="0"/>
          <w:i/>
          <w:sz w:val="26"/>
          <w:szCs w:val="26"/>
        </w:rPr>
        <w:lastRenderedPageBreak/>
        <w:t>Sermon Hymn</w:t>
      </w:r>
      <w:r>
        <w:t xml:space="preserve"> </w:t>
      </w:r>
      <w:r w:rsidRPr="00C64279">
        <w:rPr>
          <w:rFonts w:ascii="Trebuchet MS" w:hAnsi="Trebuchet MS"/>
          <w:i/>
          <w:sz w:val="24"/>
          <w:szCs w:val="24"/>
        </w:rPr>
        <w:t>“</w:t>
      </w:r>
      <w:r w:rsidR="00A54F51" w:rsidRPr="00C64279">
        <w:rPr>
          <w:rFonts w:ascii="Trebuchet MS" w:hAnsi="Trebuchet MS"/>
          <w:i/>
          <w:sz w:val="24"/>
          <w:szCs w:val="24"/>
        </w:rPr>
        <w:t>Lord, Thee I Love with All My Heart</w:t>
      </w:r>
      <w:r w:rsidRPr="00C64279">
        <w:rPr>
          <w:rFonts w:ascii="Trebuchet MS" w:hAnsi="Trebuchet MS"/>
          <w:i/>
          <w:sz w:val="24"/>
          <w:szCs w:val="24"/>
        </w:rPr>
        <w:t>”</w:t>
      </w:r>
      <w:r>
        <w:rPr>
          <w:rStyle w:val="apple-tab-span1"/>
        </w:rPr>
        <w:t xml:space="preserve">                 </w:t>
      </w:r>
      <w:r w:rsidR="00A54F51">
        <w:rPr>
          <w:rStyle w:val="apple-tab-span1"/>
        </w:rPr>
        <w:tab/>
      </w:r>
      <w:r w:rsidRPr="00C64279">
        <w:rPr>
          <w:rStyle w:val="Subcaption"/>
          <w:b w:val="0"/>
          <w:bCs w:val="0"/>
          <w:sz w:val="24"/>
          <w:szCs w:val="24"/>
        </w:rPr>
        <w:t>#</w:t>
      </w:r>
      <w:r w:rsidR="00A54F51" w:rsidRPr="00C64279">
        <w:rPr>
          <w:rStyle w:val="Subcaption"/>
          <w:b w:val="0"/>
          <w:bCs w:val="0"/>
          <w:sz w:val="24"/>
          <w:szCs w:val="24"/>
        </w:rPr>
        <w:t xml:space="preserve"> 708</w:t>
      </w:r>
    </w:p>
    <w:p w14:paraId="50EF1E33" w14:textId="045DDF20" w:rsidR="00A54F51" w:rsidRPr="00C64279" w:rsidRDefault="00A54F51" w:rsidP="00C64279">
      <w:pPr>
        <w:pStyle w:val="Image"/>
        <w:ind w:left="0"/>
        <w:rPr>
          <w:sz w:val="22"/>
          <w:szCs w:val="22"/>
        </w:rPr>
      </w:pPr>
      <w:r w:rsidRPr="00C64279">
        <w:rPr>
          <w:noProof/>
          <w:sz w:val="22"/>
          <w:szCs w:val="22"/>
        </w:rPr>
        <w:drawing>
          <wp:inline distT="0" distB="0" distL="0" distR="0" wp14:anchorId="4D89CF29" wp14:editId="4521AE12">
            <wp:extent cx="5462016" cy="955852"/>
            <wp:effectExtent l="0" t="0" r="5715" b="0"/>
            <wp:docPr id="195379490" name="Picture 1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79490" name="Picture 1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29" cy="96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67228" w14:textId="1B370CF3" w:rsidR="00A54F51" w:rsidRPr="00C64279" w:rsidRDefault="00A54F51" w:rsidP="00C64279">
      <w:pPr>
        <w:pStyle w:val="Image"/>
        <w:ind w:left="0"/>
        <w:rPr>
          <w:sz w:val="22"/>
          <w:szCs w:val="22"/>
        </w:rPr>
      </w:pPr>
      <w:r w:rsidRPr="00C64279">
        <w:rPr>
          <w:noProof/>
          <w:sz w:val="22"/>
          <w:szCs w:val="22"/>
        </w:rPr>
        <w:drawing>
          <wp:inline distT="0" distB="0" distL="0" distR="0" wp14:anchorId="3ADD33D5" wp14:editId="6DF649F5">
            <wp:extent cx="5437632" cy="1008228"/>
            <wp:effectExtent l="0" t="0" r="0" b="1905"/>
            <wp:docPr id="1616086115" name="Picture 1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086115" name="Picture 1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76" cy="10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2405" w14:textId="0FD52FFB" w:rsidR="00A54F51" w:rsidRPr="00C64279" w:rsidRDefault="00A54F51" w:rsidP="00C64279">
      <w:pPr>
        <w:pStyle w:val="Image"/>
        <w:ind w:left="0"/>
        <w:rPr>
          <w:sz w:val="22"/>
          <w:szCs w:val="22"/>
        </w:rPr>
      </w:pPr>
      <w:r w:rsidRPr="00C64279">
        <w:rPr>
          <w:noProof/>
          <w:sz w:val="22"/>
          <w:szCs w:val="22"/>
        </w:rPr>
        <w:drawing>
          <wp:inline distT="0" distB="0" distL="0" distR="0" wp14:anchorId="531A4759" wp14:editId="701228D1">
            <wp:extent cx="5425440" cy="1005967"/>
            <wp:effectExtent l="0" t="0" r="3810" b="3810"/>
            <wp:docPr id="1743085954" name="Picture 1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085954" name="Picture 1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452" cy="101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0DC90" w14:textId="407C854A" w:rsidR="00A54F51" w:rsidRPr="00C64279" w:rsidRDefault="00A54F51" w:rsidP="00C64279">
      <w:pPr>
        <w:pStyle w:val="Image"/>
        <w:ind w:left="0"/>
        <w:rPr>
          <w:sz w:val="22"/>
          <w:szCs w:val="22"/>
        </w:rPr>
      </w:pPr>
      <w:r w:rsidRPr="00C64279">
        <w:rPr>
          <w:noProof/>
          <w:sz w:val="22"/>
          <w:szCs w:val="22"/>
        </w:rPr>
        <w:drawing>
          <wp:inline distT="0" distB="0" distL="0" distR="0" wp14:anchorId="322FFA6C" wp14:editId="1FC6BD8B">
            <wp:extent cx="5461635" cy="1012677"/>
            <wp:effectExtent l="0" t="0" r="5715" b="0"/>
            <wp:docPr id="112093013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93013" name="Picture 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844" cy="102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A5535" w14:textId="22EDCB30" w:rsidR="00A54F51" w:rsidRPr="00C64279" w:rsidRDefault="00A54F51" w:rsidP="00C64279">
      <w:pPr>
        <w:pStyle w:val="Image"/>
        <w:ind w:left="0"/>
        <w:rPr>
          <w:sz w:val="22"/>
          <w:szCs w:val="22"/>
        </w:rPr>
      </w:pPr>
      <w:r w:rsidRPr="00C64279">
        <w:rPr>
          <w:noProof/>
          <w:sz w:val="22"/>
          <w:szCs w:val="22"/>
        </w:rPr>
        <w:drawing>
          <wp:inline distT="0" distB="0" distL="0" distR="0" wp14:anchorId="75A6D9F2" wp14:editId="0129E629">
            <wp:extent cx="5419344" cy="1004836"/>
            <wp:effectExtent l="0" t="0" r="0" b="5080"/>
            <wp:docPr id="1886180" name="Picture 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180" name="Picture 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459" cy="10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3A45F" w14:textId="0C4497D1" w:rsidR="00A54F51" w:rsidRPr="00C64279" w:rsidRDefault="00A54F51" w:rsidP="00C64279">
      <w:pPr>
        <w:pStyle w:val="Image"/>
        <w:ind w:left="0"/>
        <w:rPr>
          <w:sz w:val="22"/>
          <w:szCs w:val="22"/>
        </w:rPr>
      </w:pPr>
      <w:r w:rsidRPr="00C64279">
        <w:rPr>
          <w:noProof/>
          <w:sz w:val="22"/>
          <w:szCs w:val="22"/>
        </w:rPr>
        <w:drawing>
          <wp:inline distT="0" distB="0" distL="0" distR="0" wp14:anchorId="1D041B84" wp14:editId="489194B2">
            <wp:extent cx="5523393" cy="1024128"/>
            <wp:effectExtent l="0" t="0" r="1270" b="5080"/>
            <wp:docPr id="1937723683" name="Picture 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723683" name="Picture 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81" cy="103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5D3B6" w14:textId="784689FB" w:rsidR="00A54F51" w:rsidRPr="00C64279" w:rsidRDefault="00A54F51" w:rsidP="00C64279">
      <w:pPr>
        <w:pStyle w:val="Image"/>
        <w:ind w:left="0"/>
        <w:rPr>
          <w:sz w:val="22"/>
          <w:szCs w:val="22"/>
        </w:rPr>
      </w:pPr>
      <w:r w:rsidRPr="00C64279">
        <w:rPr>
          <w:noProof/>
          <w:sz w:val="22"/>
          <w:szCs w:val="22"/>
        </w:rPr>
        <w:drawing>
          <wp:inline distT="0" distB="0" distL="0" distR="0" wp14:anchorId="41A06182" wp14:editId="01E84507">
            <wp:extent cx="5523387" cy="1024128"/>
            <wp:effectExtent l="0" t="0" r="1270" b="5080"/>
            <wp:docPr id="1794657523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657523" name="Picture 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072" cy="103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7C90D" w14:textId="0E50045B" w:rsidR="00A54F51" w:rsidRPr="00C64279" w:rsidRDefault="00A54F51" w:rsidP="00C64279">
      <w:pPr>
        <w:pStyle w:val="Image"/>
        <w:ind w:left="0"/>
        <w:rPr>
          <w:sz w:val="22"/>
          <w:szCs w:val="22"/>
        </w:rPr>
      </w:pPr>
      <w:r w:rsidRPr="00C64279">
        <w:rPr>
          <w:noProof/>
          <w:sz w:val="22"/>
          <w:szCs w:val="22"/>
        </w:rPr>
        <w:drawing>
          <wp:inline distT="0" distB="0" distL="0" distR="0" wp14:anchorId="40C987CD" wp14:editId="2ADB6D12">
            <wp:extent cx="5498592" cy="1019530"/>
            <wp:effectExtent l="0" t="0" r="6985" b="9525"/>
            <wp:docPr id="2077348439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348439" name="Picture 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171" cy="104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8F30E" w14:textId="77777777" w:rsidR="00A54F51" w:rsidRDefault="00A54F51" w:rsidP="00A54F51">
      <w:pPr>
        <w:pStyle w:val="Copyright"/>
      </w:pPr>
      <w:r>
        <w:t xml:space="preserve">Text: Martin </w:t>
      </w:r>
      <w:proofErr w:type="spellStart"/>
      <w:r>
        <w:t>Schalling</w:t>
      </w:r>
      <w:proofErr w:type="spellEnd"/>
      <w:r>
        <w:t>, 1532–1608; tr. Catherine Winkworth, 1827–78, alt</w:t>
      </w:r>
      <w:proofErr w:type="gramStart"/>
      <w:r>
        <w:t>.</w:t>
      </w:r>
      <w:proofErr w:type="gramEnd"/>
      <w:r>
        <w:br/>
        <w:t xml:space="preserve">Tune: </w:t>
      </w:r>
      <w:proofErr w:type="spellStart"/>
      <w:r>
        <w:t>Zwey</w:t>
      </w:r>
      <w:proofErr w:type="spellEnd"/>
      <w:r>
        <w:t xml:space="preserve"> </w:t>
      </w:r>
      <w:proofErr w:type="spellStart"/>
      <w:r>
        <w:t>Bücher</w:t>
      </w:r>
      <w:proofErr w:type="spellEnd"/>
      <w:r>
        <w:t xml:space="preserve"> . . . </w:t>
      </w:r>
      <w:proofErr w:type="spellStart"/>
      <w:r>
        <w:t>Tabulatur</w:t>
      </w:r>
      <w:proofErr w:type="spellEnd"/>
      <w:r>
        <w:t xml:space="preserve">, 1577, </w:t>
      </w:r>
      <w:proofErr w:type="spellStart"/>
      <w:r>
        <w:t>Strassburg</w:t>
      </w:r>
      <w:proofErr w:type="spellEnd"/>
      <w:r>
        <w:br/>
        <w:t>Text and tune: Public domain</w:t>
      </w:r>
    </w:p>
    <w:p w14:paraId="5FF1392D" w14:textId="77777777" w:rsidR="00A54F51" w:rsidRDefault="00A54F51" w:rsidP="00A54F51">
      <w:pPr>
        <w:pStyle w:val="Body"/>
      </w:pPr>
    </w:p>
    <w:p w14:paraId="23B46397" w14:textId="264FA8A6" w:rsidR="00A54F51" w:rsidRDefault="003A3674" w:rsidP="00A54F51">
      <w:pPr>
        <w:pStyle w:val="Caption"/>
      </w:pPr>
      <w:r w:rsidRPr="003A3674">
        <w:rPr>
          <w:rFonts w:ascii="Trebuchet MS" w:hAnsi="Trebuchet MS"/>
          <w:b w:val="0"/>
          <w:i/>
          <w:sz w:val="26"/>
          <w:szCs w:val="26"/>
        </w:rPr>
        <w:lastRenderedPageBreak/>
        <w:t>Closing Hymn</w:t>
      </w:r>
      <w:r>
        <w:t xml:space="preserve"> </w:t>
      </w:r>
      <w:r w:rsidRPr="003A3674">
        <w:rPr>
          <w:rFonts w:ascii="Trebuchet MS" w:hAnsi="Trebuchet MS"/>
          <w:i/>
          <w:sz w:val="24"/>
          <w:szCs w:val="24"/>
        </w:rPr>
        <w:t>“</w:t>
      </w:r>
      <w:r w:rsidR="00A54F51" w:rsidRPr="003A3674">
        <w:rPr>
          <w:rFonts w:ascii="Trebuchet MS" w:hAnsi="Trebuchet MS"/>
          <w:i/>
          <w:sz w:val="24"/>
          <w:szCs w:val="24"/>
        </w:rPr>
        <w:t>My Song Is Love Unknown</w:t>
      </w:r>
      <w:r w:rsidRPr="003A3674">
        <w:rPr>
          <w:rFonts w:ascii="Trebuchet MS" w:hAnsi="Trebuchet MS"/>
          <w:i/>
          <w:sz w:val="24"/>
          <w:szCs w:val="24"/>
        </w:rPr>
        <w:t>”</w:t>
      </w:r>
      <w:r w:rsidR="00A54F51">
        <w:rPr>
          <w:rStyle w:val="apple-tab-span1"/>
        </w:rPr>
        <w:tab/>
      </w:r>
      <w:r w:rsidRPr="003A3674">
        <w:rPr>
          <w:rStyle w:val="Subcaption"/>
          <w:b w:val="0"/>
          <w:bCs w:val="0"/>
          <w:sz w:val="24"/>
          <w:szCs w:val="24"/>
        </w:rPr>
        <w:t>#</w:t>
      </w:r>
      <w:r w:rsidR="00A54F51" w:rsidRPr="003A3674">
        <w:rPr>
          <w:rStyle w:val="Subcaption"/>
          <w:b w:val="0"/>
          <w:bCs w:val="0"/>
          <w:sz w:val="24"/>
          <w:szCs w:val="24"/>
        </w:rPr>
        <w:t xml:space="preserve"> 430</w:t>
      </w:r>
    </w:p>
    <w:p w14:paraId="5A5D6A6D" w14:textId="30F29300" w:rsidR="00A54F51" w:rsidRPr="003A3674" w:rsidRDefault="00A54F51" w:rsidP="003A3674">
      <w:pPr>
        <w:pStyle w:val="Image"/>
        <w:ind w:left="0"/>
        <w:rPr>
          <w:sz w:val="22"/>
          <w:szCs w:val="22"/>
        </w:rPr>
      </w:pPr>
      <w:r w:rsidRPr="003A3674">
        <w:rPr>
          <w:noProof/>
          <w:sz w:val="22"/>
          <w:szCs w:val="22"/>
        </w:rPr>
        <w:drawing>
          <wp:inline distT="0" distB="0" distL="0" distR="0" wp14:anchorId="7EFC73D3" wp14:editId="65827455">
            <wp:extent cx="5120641" cy="1024128"/>
            <wp:effectExtent l="0" t="0" r="3810" b="5080"/>
            <wp:docPr id="244025416" name="Picture 1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025416" name="Picture 1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971" cy="103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8B7E1" w14:textId="41E4C0C4" w:rsidR="00A54F51" w:rsidRPr="003A3674" w:rsidRDefault="00A54F51" w:rsidP="003A3674">
      <w:pPr>
        <w:pStyle w:val="Image"/>
        <w:ind w:left="0"/>
        <w:rPr>
          <w:sz w:val="22"/>
          <w:szCs w:val="22"/>
        </w:rPr>
      </w:pPr>
      <w:r w:rsidRPr="003A3674">
        <w:rPr>
          <w:noProof/>
          <w:sz w:val="22"/>
          <w:szCs w:val="22"/>
        </w:rPr>
        <w:drawing>
          <wp:inline distT="0" distB="0" distL="0" distR="0" wp14:anchorId="35F44F27" wp14:editId="55FD541F">
            <wp:extent cx="5065776" cy="1097584"/>
            <wp:effectExtent l="0" t="0" r="1905" b="7620"/>
            <wp:docPr id="1968497615" name="Picture 1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497615" name="Picture 1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421" cy="110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1C3D" w14:textId="4DD86077" w:rsidR="00A54F51" w:rsidRPr="003A3674" w:rsidRDefault="00A54F51" w:rsidP="003A3674">
      <w:pPr>
        <w:pStyle w:val="Image"/>
        <w:ind w:left="0"/>
        <w:rPr>
          <w:sz w:val="22"/>
          <w:szCs w:val="22"/>
        </w:rPr>
      </w:pPr>
      <w:r w:rsidRPr="003A3674">
        <w:rPr>
          <w:noProof/>
          <w:sz w:val="22"/>
          <w:szCs w:val="22"/>
        </w:rPr>
        <w:drawing>
          <wp:inline distT="0" distB="0" distL="0" distR="0" wp14:anchorId="788D5B6A" wp14:editId="36A90276">
            <wp:extent cx="5041392" cy="1092302"/>
            <wp:effectExtent l="0" t="0" r="6985" b="0"/>
            <wp:docPr id="1422818283" name="Picture 1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818283" name="Picture 1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69" cy="109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2068" w14:textId="290E7893" w:rsidR="00A54F51" w:rsidRPr="003A3674" w:rsidRDefault="00A54F51" w:rsidP="003A3674">
      <w:pPr>
        <w:pStyle w:val="Image"/>
        <w:ind w:left="0"/>
        <w:rPr>
          <w:sz w:val="22"/>
          <w:szCs w:val="22"/>
        </w:rPr>
      </w:pPr>
      <w:r w:rsidRPr="003A3674">
        <w:rPr>
          <w:noProof/>
          <w:sz w:val="22"/>
          <w:szCs w:val="22"/>
        </w:rPr>
        <w:drawing>
          <wp:inline distT="0" distB="0" distL="0" distR="0" wp14:anchorId="61F8DFF3" wp14:editId="30842242">
            <wp:extent cx="5047488" cy="1093622"/>
            <wp:effectExtent l="0" t="0" r="1270" b="0"/>
            <wp:docPr id="1895828653" name="Picture 1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828653" name="Picture 1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15" cy="110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B243A" w14:textId="77777777" w:rsidR="00A54F51" w:rsidRDefault="00A54F51" w:rsidP="00A54F51">
      <w:pPr>
        <w:pStyle w:val="Body"/>
      </w:pPr>
    </w:p>
    <w:p w14:paraId="2F9994DF" w14:textId="77777777" w:rsidR="00A54F51" w:rsidRPr="003A3674" w:rsidRDefault="00A54F51" w:rsidP="00A54F51">
      <w:pPr>
        <w:pStyle w:val="NumberedStanza"/>
        <w:rPr>
          <w:sz w:val="22"/>
          <w:szCs w:val="22"/>
        </w:rPr>
      </w:pPr>
      <w:r w:rsidRPr="003A3674">
        <w:rPr>
          <w:rStyle w:val="stanza-number"/>
          <w:sz w:val="22"/>
          <w:szCs w:val="22"/>
        </w:rPr>
        <w:t>5</w:t>
      </w:r>
      <w:r w:rsidRPr="003A3674">
        <w:rPr>
          <w:rStyle w:val="apple-tab-span1"/>
          <w:sz w:val="22"/>
          <w:szCs w:val="22"/>
        </w:rPr>
        <w:tab/>
      </w:r>
      <w:r w:rsidRPr="003A3674">
        <w:rPr>
          <w:sz w:val="22"/>
          <w:szCs w:val="22"/>
        </w:rPr>
        <w:t>They rise and needs will have</w:t>
      </w:r>
      <w:r w:rsidRPr="003A3674">
        <w:rPr>
          <w:sz w:val="22"/>
          <w:szCs w:val="22"/>
        </w:rPr>
        <w:br/>
        <w:t>    My dear Lord made away</w:t>
      </w:r>
      <w:proofErr w:type="gramStart"/>
      <w:r w:rsidRPr="003A3674">
        <w:rPr>
          <w:sz w:val="22"/>
          <w:szCs w:val="22"/>
        </w:rPr>
        <w:t>;</w:t>
      </w:r>
      <w:proofErr w:type="gramEnd"/>
      <w:r w:rsidRPr="003A3674">
        <w:rPr>
          <w:sz w:val="22"/>
          <w:szCs w:val="22"/>
        </w:rPr>
        <w:br/>
        <w:t>A murderer they save,</w:t>
      </w:r>
      <w:r w:rsidRPr="003A3674">
        <w:rPr>
          <w:sz w:val="22"/>
          <w:szCs w:val="22"/>
        </w:rPr>
        <w:br/>
        <w:t>    The Prince of Life they slay.</w:t>
      </w:r>
      <w:r w:rsidRPr="003A3674">
        <w:rPr>
          <w:sz w:val="22"/>
          <w:szCs w:val="22"/>
        </w:rPr>
        <w:br/>
        <w:t>Yet cheerful He</w:t>
      </w:r>
      <w:r w:rsidRPr="003A3674">
        <w:rPr>
          <w:sz w:val="22"/>
          <w:szCs w:val="22"/>
        </w:rPr>
        <w:br/>
        <w:t>    </w:t>
      </w:r>
      <w:proofErr w:type="gramStart"/>
      <w:r w:rsidRPr="003A3674">
        <w:rPr>
          <w:sz w:val="22"/>
          <w:szCs w:val="22"/>
        </w:rPr>
        <w:t>To</w:t>
      </w:r>
      <w:proofErr w:type="gramEnd"/>
      <w:r w:rsidRPr="003A3674">
        <w:rPr>
          <w:sz w:val="22"/>
          <w:szCs w:val="22"/>
        </w:rPr>
        <w:t xml:space="preserve"> </w:t>
      </w:r>
      <w:proofErr w:type="spellStart"/>
      <w:r w:rsidRPr="003A3674">
        <w:rPr>
          <w:sz w:val="22"/>
          <w:szCs w:val="22"/>
        </w:rPr>
        <w:t>suff’ring</w:t>
      </w:r>
      <w:proofErr w:type="spellEnd"/>
      <w:r w:rsidRPr="003A3674">
        <w:rPr>
          <w:sz w:val="22"/>
          <w:szCs w:val="22"/>
        </w:rPr>
        <w:t xml:space="preserve"> goes</w:t>
      </w:r>
      <w:r w:rsidRPr="003A3674">
        <w:rPr>
          <w:sz w:val="22"/>
          <w:szCs w:val="22"/>
        </w:rPr>
        <w:br/>
        <w:t>    That He His foes</w:t>
      </w:r>
      <w:r w:rsidRPr="003A3674">
        <w:rPr>
          <w:sz w:val="22"/>
          <w:szCs w:val="22"/>
        </w:rPr>
        <w:br/>
        <w:t>From thence might free.</w:t>
      </w:r>
    </w:p>
    <w:p w14:paraId="31F0F3A6" w14:textId="77777777" w:rsidR="00A54F51" w:rsidRPr="003A3674" w:rsidRDefault="00A54F51" w:rsidP="00A54F51">
      <w:pPr>
        <w:pStyle w:val="Body"/>
        <w:rPr>
          <w:sz w:val="22"/>
          <w:szCs w:val="22"/>
        </w:rPr>
      </w:pPr>
    </w:p>
    <w:p w14:paraId="03BFE978" w14:textId="77777777" w:rsidR="00A54F51" w:rsidRPr="003A3674" w:rsidRDefault="00A54F51" w:rsidP="00A54F51">
      <w:pPr>
        <w:pStyle w:val="NumberedStanza"/>
        <w:rPr>
          <w:sz w:val="22"/>
          <w:szCs w:val="22"/>
        </w:rPr>
      </w:pPr>
      <w:r w:rsidRPr="003A3674">
        <w:rPr>
          <w:rStyle w:val="stanza-number"/>
          <w:sz w:val="22"/>
          <w:szCs w:val="22"/>
        </w:rPr>
        <w:t>6</w:t>
      </w:r>
      <w:r w:rsidRPr="003A3674">
        <w:rPr>
          <w:rStyle w:val="apple-tab-span1"/>
          <w:sz w:val="22"/>
          <w:szCs w:val="22"/>
        </w:rPr>
        <w:tab/>
      </w:r>
      <w:r w:rsidRPr="003A3674">
        <w:rPr>
          <w:sz w:val="22"/>
          <w:szCs w:val="22"/>
        </w:rPr>
        <w:t>In life no house, no home</w:t>
      </w:r>
      <w:r w:rsidRPr="003A3674">
        <w:rPr>
          <w:sz w:val="22"/>
          <w:szCs w:val="22"/>
        </w:rPr>
        <w:br/>
        <w:t>    My Lord on earth might have</w:t>
      </w:r>
      <w:proofErr w:type="gramStart"/>
      <w:r w:rsidRPr="003A3674">
        <w:rPr>
          <w:sz w:val="22"/>
          <w:szCs w:val="22"/>
        </w:rPr>
        <w:t>;</w:t>
      </w:r>
      <w:proofErr w:type="gramEnd"/>
      <w:r w:rsidRPr="003A3674">
        <w:rPr>
          <w:sz w:val="22"/>
          <w:szCs w:val="22"/>
        </w:rPr>
        <w:br/>
        <w:t>In death no friendly tomb</w:t>
      </w:r>
      <w:r w:rsidRPr="003A3674">
        <w:rPr>
          <w:sz w:val="22"/>
          <w:szCs w:val="22"/>
        </w:rPr>
        <w:br/>
        <w:t>    But what a stranger gave.</w:t>
      </w:r>
      <w:r w:rsidRPr="003A3674">
        <w:rPr>
          <w:sz w:val="22"/>
          <w:szCs w:val="22"/>
        </w:rPr>
        <w:br/>
        <w:t>What may I say?</w:t>
      </w:r>
      <w:r w:rsidRPr="003A3674">
        <w:rPr>
          <w:sz w:val="22"/>
          <w:szCs w:val="22"/>
        </w:rPr>
        <w:br/>
        <w:t>    Heav’n was His home</w:t>
      </w:r>
      <w:r w:rsidRPr="003A3674">
        <w:rPr>
          <w:sz w:val="22"/>
          <w:szCs w:val="22"/>
        </w:rPr>
        <w:br/>
        <w:t>    </w:t>
      </w:r>
      <w:proofErr w:type="gramStart"/>
      <w:r w:rsidRPr="003A3674">
        <w:rPr>
          <w:sz w:val="22"/>
          <w:szCs w:val="22"/>
        </w:rPr>
        <w:t>But</w:t>
      </w:r>
      <w:proofErr w:type="gramEnd"/>
      <w:r w:rsidRPr="003A3674">
        <w:rPr>
          <w:sz w:val="22"/>
          <w:szCs w:val="22"/>
        </w:rPr>
        <w:t xml:space="preserve"> mine the tomb</w:t>
      </w:r>
      <w:r w:rsidRPr="003A3674">
        <w:rPr>
          <w:sz w:val="22"/>
          <w:szCs w:val="22"/>
        </w:rPr>
        <w:br/>
        <w:t>Wherein He lay.</w:t>
      </w:r>
    </w:p>
    <w:p w14:paraId="746C62FA" w14:textId="77777777" w:rsidR="00A54F51" w:rsidRPr="003A3674" w:rsidRDefault="00A54F51" w:rsidP="00A54F51">
      <w:pPr>
        <w:pStyle w:val="Body"/>
        <w:rPr>
          <w:sz w:val="22"/>
          <w:szCs w:val="22"/>
        </w:rPr>
      </w:pPr>
    </w:p>
    <w:p w14:paraId="7D1E0E79" w14:textId="77777777" w:rsidR="00A54F51" w:rsidRPr="003A3674" w:rsidRDefault="00A54F51" w:rsidP="00A54F51">
      <w:pPr>
        <w:pStyle w:val="NumberedStanza"/>
        <w:rPr>
          <w:sz w:val="22"/>
          <w:szCs w:val="22"/>
        </w:rPr>
      </w:pPr>
      <w:r w:rsidRPr="003A3674">
        <w:rPr>
          <w:rStyle w:val="stanza-number"/>
          <w:sz w:val="22"/>
          <w:szCs w:val="22"/>
        </w:rPr>
        <w:t>7</w:t>
      </w:r>
      <w:r w:rsidRPr="003A3674">
        <w:rPr>
          <w:rStyle w:val="apple-tab-span1"/>
          <w:sz w:val="22"/>
          <w:szCs w:val="22"/>
        </w:rPr>
        <w:tab/>
      </w:r>
      <w:r w:rsidRPr="003A3674">
        <w:rPr>
          <w:sz w:val="22"/>
          <w:szCs w:val="22"/>
        </w:rPr>
        <w:t>Here might I stay and sing,</w:t>
      </w:r>
      <w:r w:rsidRPr="003A3674">
        <w:rPr>
          <w:sz w:val="22"/>
          <w:szCs w:val="22"/>
        </w:rPr>
        <w:br/>
        <w:t>    No story so divine!</w:t>
      </w:r>
      <w:r w:rsidRPr="003A3674">
        <w:rPr>
          <w:sz w:val="22"/>
          <w:szCs w:val="22"/>
        </w:rPr>
        <w:br/>
        <w:t>Never was love, dear King,</w:t>
      </w:r>
      <w:r w:rsidRPr="003A3674">
        <w:rPr>
          <w:sz w:val="22"/>
          <w:szCs w:val="22"/>
        </w:rPr>
        <w:br/>
        <w:t>    Never was grief like Thine.</w:t>
      </w:r>
      <w:r w:rsidRPr="003A3674">
        <w:rPr>
          <w:sz w:val="22"/>
          <w:szCs w:val="22"/>
        </w:rPr>
        <w:br/>
        <w:t>This is my friend,</w:t>
      </w:r>
      <w:r w:rsidRPr="003A3674">
        <w:rPr>
          <w:sz w:val="22"/>
          <w:szCs w:val="22"/>
        </w:rPr>
        <w:br/>
        <w:t>    </w:t>
      </w:r>
      <w:proofErr w:type="gramStart"/>
      <w:r w:rsidRPr="003A3674">
        <w:rPr>
          <w:sz w:val="22"/>
          <w:szCs w:val="22"/>
        </w:rPr>
        <w:t>In</w:t>
      </w:r>
      <w:proofErr w:type="gramEnd"/>
      <w:r w:rsidRPr="003A3674">
        <w:rPr>
          <w:sz w:val="22"/>
          <w:szCs w:val="22"/>
        </w:rPr>
        <w:t xml:space="preserve"> whose sweet praise</w:t>
      </w:r>
      <w:r w:rsidRPr="003A3674">
        <w:rPr>
          <w:sz w:val="22"/>
          <w:szCs w:val="22"/>
        </w:rPr>
        <w:br/>
        <w:t>    I all my days</w:t>
      </w:r>
      <w:r w:rsidRPr="003A3674">
        <w:rPr>
          <w:sz w:val="22"/>
          <w:szCs w:val="22"/>
        </w:rPr>
        <w:br/>
        <w:t>Could gladly spend!</w:t>
      </w:r>
    </w:p>
    <w:p w14:paraId="579BEA45" w14:textId="58230F59" w:rsidR="00FF574C" w:rsidRDefault="00A54F51" w:rsidP="003A3674">
      <w:pPr>
        <w:pStyle w:val="Copyright"/>
      </w:pPr>
      <w:r>
        <w:t>Text: Samuel Crossman, c. 1624–1683</w:t>
      </w:r>
      <w:r>
        <w:br/>
        <w:t>Tune: John N. Ireland, 1879–1962</w:t>
      </w:r>
      <w:r>
        <w:br/>
        <w:t>Text: Public domain</w:t>
      </w:r>
      <w:r>
        <w:br/>
        <w:t>Tune: © John Ireland Trust. Used by permission: LSB Hymn License no. 110003344</w:t>
      </w:r>
      <w:bookmarkStart w:id="0" w:name="_GoBack"/>
      <w:bookmarkEnd w:id="0"/>
    </w:p>
    <w:sectPr w:rsidR="00FF574C" w:rsidSect="00C64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51"/>
    <w:rsid w:val="003A3674"/>
    <w:rsid w:val="00662035"/>
    <w:rsid w:val="00A54F51"/>
    <w:rsid w:val="00C64279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C028"/>
  <w15:chartTrackingRefBased/>
  <w15:docId w15:val="{835952E7-96F2-44FB-B8DB-EA3A53D1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semiHidden/>
    <w:rsid w:val="00A54F51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A54F51"/>
    <w:pPr>
      <w:keepNext/>
      <w:tabs>
        <w:tab w:val="right" w:pos="6480"/>
      </w:tabs>
      <w:spacing w:after="0" w:line="240" w:lineRule="auto"/>
    </w:pPr>
    <w:rPr>
      <w:rFonts w:ascii="Arial" w:eastAsia="Times New Roman" w:hAnsi="Arial" w:cs="Arial"/>
      <w:b/>
      <w:bCs/>
      <w:color w:val="000000"/>
      <w:kern w:val="0"/>
      <w14:ligatures w14:val="none"/>
    </w:rPr>
  </w:style>
  <w:style w:type="paragraph" w:customStyle="1" w:styleId="Copyright">
    <w:name w:val="Copyright"/>
    <w:basedOn w:val="Normal"/>
    <w:rsid w:val="00A54F51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eastAsia="Times New Roman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A54F51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A54F51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A54F51"/>
    <w:rPr>
      <w:strike w:val="0"/>
      <w:dstrike w:val="0"/>
      <w:u w:val="none"/>
      <w:effect w:val="none"/>
    </w:rPr>
  </w:style>
  <w:style w:type="paragraph" w:customStyle="1" w:styleId="NumberedStanza">
    <w:name w:val="Numbered Stanza"/>
    <w:basedOn w:val="Normal"/>
    <w:rsid w:val="00A54F51"/>
    <w:pPr>
      <w:tabs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1140" w:hanging="4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tanza-number">
    <w:name w:val="stanza-number"/>
    <w:basedOn w:val="DefaultParagraphFont"/>
    <w:rsid w:val="00A5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4</cp:revision>
  <dcterms:created xsi:type="dcterms:W3CDTF">2024-02-13T16:48:00Z</dcterms:created>
  <dcterms:modified xsi:type="dcterms:W3CDTF">2024-02-21T15:13:00Z</dcterms:modified>
</cp:coreProperties>
</file>