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DE24" w14:textId="40D511D0" w:rsidR="00CA7A44" w:rsidRPr="00C32C64" w:rsidRDefault="00C32C64" w:rsidP="00CA7A44">
      <w:pPr>
        <w:pStyle w:val="Caption"/>
        <w:rPr>
          <w:sz w:val="24"/>
          <w:szCs w:val="24"/>
        </w:rPr>
      </w:pPr>
      <w:r w:rsidRPr="00C32C64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C32C64">
        <w:rPr>
          <w:rFonts w:ascii="Trebuchet MS" w:hAnsi="Trebuchet MS"/>
          <w:i/>
          <w:sz w:val="24"/>
          <w:szCs w:val="24"/>
        </w:rPr>
        <w:t>“</w:t>
      </w:r>
      <w:r w:rsidR="00CA7A44" w:rsidRPr="00C32C64">
        <w:rPr>
          <w:rFonts w:ascii="Trebuchet MS" w:hAnsi="Trebuchet MS"/>
          <w:i/>
          <w:sz w:val="24"/>
          <w:szCs w:val="24"/>
        </w:rPr>
        <w:t xml:space="preserve">God’s Own Child, I Gladly Say </w:t>
      </w:r>
      <w:proofErr w:type="gramStart"/>
      <w:r w:rsidR="00CA7A44" w:rsidRPr="00C32C64">
        <w:rPr>
          <w:rFonts w:ascii="Trebuchet MS" w:hAnsi="Trebuchet MS"/>
          <w:i/>
          <w:sz w:val="24"/>
          <w:szCs w:val="24"/>
        </w:rPr>
        <w:t>It</w:t>
      </w:r>
      <w:proofErr w:type="gramEnd"/>
      <w:r w:rsidRPr="00C32C64">
        <w:rPr>
          <w:rFonts w:ascii="Trebuchet MS" w:hAnsi="Trebuchet MS"/>
          <w:i/>
          <w:sz w:val="24"/>
          <w:szCs w:val="24"/>
        </w:rPr>
        <w:t>”</w:t>
      </w:r>
      <w:r w:rsidR="00CA7A44">
        <w:rPr>
          <w:rStyle w:val="apple-tab-span1"/>
        </w:rPr>
        <w:tab/>
      </w:r>
      <w:r w:rsidRPr="00C32C64">
        <w:rPr>
          <w:rStyle w:val="Subcaption"/>
          <w:b w:val="0"/>
          <w:bCs w:val="0"/>
          <w:sz w:val="24"/>
          <w:szCs w:val="24"/>
        </w:rPr>
        <w:t>#</w:t>
      </w:r>
      <w:r w:rsidR="00CA7A44" w:rsidRPr="00C32C64">
        <w:rPr>
          <w:rStyle w:val="Subcaption"/>
          <w:b w:val="0"/>
          <w:bCs w:val="0"/>
          <w:sz w:val="24"/>
          <w:szCs w:val="24"/>
        </w:rPr>
        <w:t xml:space="preserve"> 594</w:t>
      </w:r>
    </w:p>
    <w:p w14:paraId="40CCDDF3" w14:textId="024CE834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760AE5B6" wp14:editId="0E23AEB9">
            <wp:extent cx="5725299" cy="1323975"/>
            <wp:effectExtent l="0" t="0" r="8890" b="0"/>
            <wp:docPr id="22389219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52" cy="133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B8913" w14:textId="1E10B861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1B1B7D2B" wp14:editId="21537489">
            <wp:extent cx="5867400" cy="1515745"/>
            <wp:effectExtent l="0" t="0" r="0" b="8255"/>
            <wp:docPr id="14887160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13" cy="15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508E" w14:textId="481D6B05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089D8C74" wp14:editId="43A895A9">
            <wp:extent cx="5676900" cy="1478359"/>
            <wp:effectExtent l="0" t="0" r="0" b="7620"/>
            <wp:docPr id="8413444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1" cy="14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2956" w14:textId="2D5782F3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1F21E99A" wp14:editId="660E1A21">
            <wp:extent cx="5619750" cy="1428353"/>
            <wp:effectExtent l="0" t="0" r="0" b="635"/>
            <wp:docPr id="1693302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90" cy="144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823D" w14:textId="236B8DDC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730B79E8" wp14:editId="65C7EF67">
            <wp:extent cx="5572125" cy="1439465"/>
            <wp:effectExtent l="0" t="0" r="0" b="8890"/>
            <wp:docPr id="1059149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415" cy="14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2844" w14:textId="5A6DC2EC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1A50A5A1" wp14:editId="29AD9198">
            <wp:extent cx="5638800" cy="1433195"/>
            <wp:effectExtent l="0" t="0" r="0" b="0"/>
            <wp:docPr id="2795583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20" cy="14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184D4" w14:textId="77777777" w:rsidR="00CA7A44" w:rsidRDefault="00CA7A44" w:rsidP="00CA7A44">
      <w:pPr>
        <w:pStyle w:val="Copyright"/>
      </w:pPr>
      <w:r>
        <w:t>Text: Erdmann Neumeister, 1671–1756; tr. Robert E. Voelker, 1957</w:t>
      </w:r>
      <w:r>
        <w:br/>
        <w:t>Tune: Johann Caspar Bachofen, 1695–1755, alt</w:t>
      </w:r>
      <w:proofErr w:type="gramStart"/>
      <w:r>
        <w:t>.</w:t>
      </w:r>
      <w:proofErr w:type="gramEnd"/>
      <w:r>
        <w:br/>
        <w:t>Text: © 1991 Robert E. Voelker. Used by permission: LSB Hymn License no. 110003344</w:t>
      </w:r>
      <w:r>
        <w:br/>
        <w:t>Tune: Public domain</w:t>
      </w:r>
    </w:p>
    <w:p w14:paraId="3931A7D6" w14:textId="77777777" w:rsidR="00CA7A44" w:rsidRDefault="00CA7A44" w:rsidP="00CA7A44">
      <w:pPr>
        <w:pStyle w:val="Body"/>
      </w:pPr>
    </w:p>
    <w:p w14:paraId="29BB233F" w14:textId="3C2B5C51" w:rsidR="00CA7A44" w:rsidRDefault="00C32C64" w:rsidP="00CA7A44">
      <w:pPr>
        <w:pStyle w:val="Caption"/>
      </w:pPr>
      <w:r w:rsidRPr="00C32C64">
        <w:rPr>
          <w:rFonts w:ascii="Trebuchet MS" w:hAnsi="Trebuchet MS"/>
          <w:b w:val="0"/>
          <w:i/>
          <w:sz w:val="26"/>
          <w:szCs w:val="26"/>
        </w:rPr>
        <w:t>Sermon Hymn</w:t>
      </w:r>
      <w:r>
        <w:t xml:space="preserve"> </w:t>
      </w:r>
      <w:r w:rsidRPr="00C32C64">
        <w:rPr>
          <w:rFonts w:ascii="Trebuchet MS" w:hAnsi="Trebuchet MS"/>
          <w:i/>
          <w:sz w:val="24"/>
          <w:szCs w:val="24"/>
        </w:rPr>
        <w:t>“</w:t>
      </w:r>
      <w:r w:rsidR="00CA7A44" w:rsidRPr="00C32C64">
        <w:rPr>
          <w:rFonts w:ascii="Trebuchet MS" w:hAnsi="Trebuchet MS"/>
          <w:i/>
          <w:sz w:val="24"/>
          <w:szCs w:val="24"/>
        </w:rPr>
        <w:t>My Song Is Love Unknown</w:t>
      </w:r>
      <w:r w:rsidRPr="00C32C64">
        <w:rPr>
          <w:rFonts w:ascii="Trebuchet MS" w:hAnsi="Trebuchet MS"/>
          <w:i/>
          <w:sz w:val="24"/>
          <w:szCs w:val="24"/>
        </w:rPr>
        <w:t>”</w:t>
      </w:r>
      <w:r w:rsidR="00CA7A44">
        <w:rPr>
          <w:rStyle w:val="apple-tab-span1"/>
        </w:rPr>
        <w:tab/>
      </w:r>
      <w:r w:rsidRPr="00C32C64">
        <w:rPr>
          <w:rStyle w:val="Subcaption"/>
          <w:b w:val="0"/>
          <w:bCs w:val="0"/>
          <w:sz w:val="24"/>
          <w:szCs w:val="24"/>
        </w:rPr>
        <w:t>#</w:t>
      </w:r>
      <w:r w:rsidR="00CA7A44" w:rsidRPr="00C32C64">
        <w:rPr>
          <w:rStyle w:val="Subcaption"/>
          <w:b w:val="0"/>
          <w:bCs w:val="0"/>
          <w:sz w:val="24"/>
          <w:szCs w:val="24"/>
        </w:rPr>
        <w:t xml:space="preserve"> 430</w:t>
      </w:r>
    </w:p>
    <w:p w14:paraId="0B43E16F" w14:textId="442ECB7E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1E2841E7" wp14:editId="2A34F38B">
            <wp:extent cx="5836071" cy="1047750"/>
            <wp:effectExtent l="0" t="0" r="0" b="0"/>
            <wp:docPr id="993103241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103241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80" cy="10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25FB" w14:textId="46D42CEE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09750EC4" wp14:editId="6A16D708">
            <wp:extent cx="5743575" cy="1183502"/>
            <wp:effectExtent l="0" t="0" r="0" b="0"/>
            <wp:docPr id="1058769830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769830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98" cy="119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F30A" w14:textId="0F722F05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6AC4327E" wp14:editId="02899D50">
            <wp:extent cx="5514975" cy="1068489"/>
            <wp:effectExtent l="0" t="0" r="0" b="0"/>
            <wp:docPr id="652764717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64717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774" cy="1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8CD7" w14:textId="1353F27E" w:rsidR="00CA7A44" w:rsidRPr="00C32C64" w:rsidRDefault="00CA7A44" w:rsidP="00C32C64">
      <w:pPr>
        <w:pStyle w:val="Image"/>
        <w:ind w:left="0"/>
        <w:rPr>
          <w:sz w:val="22"/>
          <w:szCs w:val="22"/>
        </w:rPr>
      </w:pPr>
      <w:r w:rsidRPr="00C32C64">
        <w:rPr>
          <w:noProof/>
          <w:sz w:val="22"/>
          <w:szCs w:val="22"/>
        </w:rPr>
        <w:drawing>
          <wp:inline distT="0" distB="0" distL="0" distR="0" wp14:anchorId="03D1FBF2" wp14:editId="1292C851">
            <wp:extent cx="5619750" cy="1046863"/>
            <wp:effectExtent l="0" t="0" r="0" b="1270"/>
            <wp:docPr id="1519114406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14406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1" cy="10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0F584" w14:textId="77777777" w:rsidR="00CA7A44" w:rsidRDefault="00CA7A44" w:rsidP="00CA7A44">
      <w:pPr>
        <w:pStyle w:val="Body"/>
      </w:pPr>
    </w:p>
    <w:p w14:paraId="3ED78186" w14:textId="77777777" w:rsidR="00CA7A44" w:rsidRDefault="00CA7A44" w:rsidP="00CA7A44">
      <w:pPr>
        <w:pStyle w:val="NumberedStanza"/>
      </w:pPr>
      <w:r>
        <w:rPr>
          <w:rStyle w:val="stanza-number"/>
        </w:rPr>
        <w:t>5</w:t>
      </w:r>
      <w:r>
        <w:rPr>
          <w:rStyle w:val="apple-tab-span1"/>
        </w:rPr>
        <w:tab/>
      </w:r>
      <w:r>
        <w:t>They rise and needs will have</w:t>
      </w:r>
      <w:r>
        <w:br/>
        <w:t>    My dear Lord made away;</w:t>
      </w:r>
      <w:r>
        <w:br/>
        <w:t>A murderer they save,</w:t>
      </w:r>
      <w:r>
        <w:br/>
        <w:t>    The Prince of Life they slay.</w:t>
      </w:r>
      <w:r>
        <w:br/>
        <w:t>Yet cheerful He</w:t>
      </w:r>
      <w:r>
        <w:br/>
        <w:t xml:space="preserve">    To </w:t>
      </w:r>
      <w:proofErr w:type="spellStart"/>
      <w:r>
        <w:t>suff’ring</w:t>
      </w:r>
      <w:proofErr w:type="spellEnd"/>
      <w:r>
        <w:t xml:space="preserve"> goes</w:t>
      </w:r>
      <w:r>
        <w:br/>
        <w:t>    That He His foes</w:t>
      </w:r>
      <w:r>
        <w:br/>
        <w:t>From thence might free.</w:t>
      </w:r>
    </w:p>
    <w:p w14:paraId="6C90D0D6" w14:textId="77777777" w:rsidR="00CA7A44" w:rsidRDefault="00CA7A44" w:rsidP="00CA7A44">
      <w:pPr>
        <w:pStyle w:val="Body"/>
      </w:pPr>
    </w:p>
    <w:p w14:paraId="0AA895CF" w14:textId="77777777" w:rsidR="00CA7A44" w:rsidRDefault="00CA7A44" w:rsidP="00CA7A44">
      <w:pPr>
        <w:pStyle w:val="NumberedStanza"/>
      </w:pPr>
      <w:r>
        <w:rPr>
          <w:rStyle w:val="stanza-number"/>
        </w:rPr>
        <w:t>6</w:t>
      </w:r>
      <w:r>
        <w:rPr>
          <w:rStyle w:val="apple-tab-span1"/>
        </w:rPr>
        <w:tab/>
      </w:r>
      <w:r>
        <w:t>In life no house, no home</w:t>
      </w:r>
      <w:r>
        <w:br/>
        <w:t>    My Lord on earth might have;</w:t>
      </w:r>
      <w:r>
        <w:br/>
        <w:t>In death no friendly tomb</w:t>
      </w:r>
      <w:r>
        <w:br/>
        <w:t>    But what a stranger gave.</w:t>
      </w:r>
      <w:r>
        <w:br/>
        <w:t>What may I say?</w:t>
      </w:r>
      <w:r>
        <w:br/>
        <w:t>    Heav’n was His home</w:t>
      </w:r>
      <w:r>
        <w:br/>
        <w:t>    But mine the tomb</w:t>
      </w:r>
      <w:r>
        <w:br/>
        <w:t>Wherein He lay.</w:t>
      </w:r>
    </w:p>
    <w:p w14:paraId="0087E79E" w14:textId="77777777" w:rsidR="00CA7A44" w:rsidRDefault="00CA7A44" w:rsidP="00CA7A44">
      <w:pPr>
        <w:pStyle w:val="Body"/>
      </w:pPr>
    </w:p>
    <w:p w14:paraId="78CD3B76" w14:textId="77777777" w:rsidR="00CA7A44" w:rsidRDefault="00CA7A44" w:rsidP="00CA7A44">
      <w:pPr>
        <w:pStyle w:val="NumberedStanza"/>
      </w:pPr>
      <w:r>
        <w:rPr>
          <w:rStyle w:val="stanza-number"/>
        </w:rPr>
        <w:t>7</w:t>
      </w:r>
      <w:r>
        <w:rPr>
          <w:rStyle w:val="apple-tab-span1"/>
        </w:rPr>
        <w:tab/>
      </w:r>
      <w:r>
        <w:t>Here might I stay and sing,</w:t>
      </w:r>
      <w:r>
        <w:br/>
        <w:t>    No story so divine!</w:t>
      </w:r>
      <w:r>
        <w:br/>
        <w:t>Never was love, dear King,</w:t>
      </w:r>
      <w:r>
        <w:br/>
        <w:t>    Never was grief like Thine.</w:t>
      </w:r>
      <w:r>
        <w:br/>
        <w:t>This is my friend,</w:t>
      </w:r>
      <w:r>
        <w:br/>
        <w:t>    In whose sweet praise</w:t>
      </w:r>
      <w:r>
        <w:br/>
        <w:t>    I all my days</w:t>
      </w:r>
      <w:r>
        <w:br/>
        <w:t>Could gladly spend!</w:t>
      </w:r>
    </w:p>
    <w:p w14:paraId="746F1E5E" w14:textId="77777777" w:rsidR="00CA7A44" w:rsidRDefault="00CA7A44" w:rsidP="00CA7A44">
      <w:pPr>
        <w:pStyle w:val="Copyright"/>
      </w:pPr>
      <w:r>
        <w:t>Text: Samuel Crossman, c. 1624–1683</w:t>
      </w:r>
      <w:r>
        <w:br/>
        <w:t>Tune: John N. Ireland, 1879–1962</w:t>
      </w:r>
      <w:r>
        <w:br/>
        <w:t>Text: Public domain</w:t>
      </w:r>
      <w:r>
        <w:br/>
        <w:t>Tune: © John Ireland Trust. Used by permission: LSB Hymn License no. 110003344</w:t>
      </w:r>
    </w:p>
    <w:p w14:paraId="65ECF54E" w14:textId="77777777" w:rsidR="00CA7A44" w:rsidRDefault="00CA7A44" w:rsidP="00CA7A44">
      <w:pPr>
        <w:pStyle w:val="Body"/>
      </w:pPr>
    </w:p>
    <w:p w14:paraId="36AF6C55" w14:textId="241B7922" w:rsidR="00FF5791" w:rsidRPr="00065127" w:rsidRDefault="00065127" w:rsidP="00FF5791">
      <w:pPr>
        <w:pStyle w:val="Caption"/>
        <w:rPr>
          <w:sz w:val="24"/>
          <w:szCs w:val="24"/>
        </w:rPr>
      </w:pPr>
      <w:r w:rsidRPr="00065127">
        <w:rPr>
          <w:rFonts w:ascii="Trebuchet MS" w:hAnsi="Trebuchet MS"/>
          <w:b w:val="0"/>
          <w:i/>
          <w:sz w:val="26"/>
          <w:szCs w:val="26"/>
        </w:rPr>
        <w:t>Distribution Hymn</w:t>
      </w:r>
      <w:r>
        <w:t xml:space="preserve"> </w:t>
      </w:r>
      <w:r w:rsidRPr="00065127">
        <w:rPr>
          <w:rFonts w:ascii="Trebuchet MS" w:hAnsi="Trebuchet MS"/>
          <w:i/>
          <w:sz w:val="24"/>
          <w:szCs w:val="24"/>
        </w:rPr>
        <w:t>“</w:t>
      </w:r>
      <w:r w:rsidR="00FF5791" w:rsidRPr="00065127">
        <w:rPr>
          <w:rFonts w:ascii="Trebuchet MS" w:hAnsi="Trebuchet MS"/>
          <w:i/>
          <w:sz w:val="24"/>
          <w:szCs w:val="24"/>
        </w:rPr>
        <w:t>Let Us Ever Walk with Jesus</w:t>
      </w:r>
      <w:r w:rsidRPr="00065127">
        <w:rPr>
          <w:rFonts w:ascii="Trebuchet MS" w:hAnsi="Trebuchet MS"/>
          <w:i/>
          <w:sz w:val="24"/>
          <w:szCs w:val="24"/>
        </w:rPr>
        <w:t>”</w:t>
      </w:r>
      <w:r w:rsidR="00FF5791">
        <w:rPr>
          <w:rStyle w:val="apple-tab-span1"/>
        </w:rPr>
        <w:tab/>
      </w:r>
      <w:r w:rsidR="00F676B9">
        <w:rPr>
          <w:rStyle w:val="apple-tab-span1"/>
        </w:rPr>
        <w:t xml:space="preserve">                     </w:t>
      </w:r>
      <w:r w:rsidRPr="00065127">
        <w:rPr>
          <w:rStyle w:val="Subcaption"/>
          <w:b w:val="0"/>
          <w:bCs w:val="0"/>
          <w:sz w:val="24"/>
          <w:szCs w:val="24"/>
        </w:rPr>
        <w:t>#</w:t>
      </w:r>
      <w:r w:rsidR="00FF5791" w:rsidRPr="00065127">
        <w:rPr>
          <w:rStyle w:val="Subcaption"/>
          <w:b w:val="0"/>
          <w:bCs w:val="0"/>
          <w:sz w:val="24"/>
          <w:szCs w:val="24"/>
        </w:rPr>
        <w:t xml:space="preserve"> 685</w:t>
      </w:r>
    </w:p>
    <w:p w14:paraId="02DBDB6A" w14:textId="45D4B330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20B748B7" wp14:editId="318B6914">
            <wp:extent cx="5905500" cy="1168797"/>
            <wp:effectExtent l="0" t="0" r="0" b="0"/>
            <wp:docPr id="554828443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828443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67" cy="117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1F83" w14:textId="237F0A1A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326D652E" wp14:editId="6D8C5F53">
            <wp:extent cx="6162675" cy="1348085"/>
            <wp:effectExtent l="0" t="0" r="0" b="5080"/>
            <wp:docPr id="629571247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71247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1" cy="135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D2AA" w14:textId="70BC3397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29CF613E" wp14:editId="71BAFFC4">
            <wp:extent cx="6076950" cy="1316673"/>
            <wp:effectExtent l="0" t="0" r="0" b="0"/>
            <wp:docPr id="588141389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41389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63" cy="13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87B7" w14:textId="61A20CF4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13D23E99" wp14:editId="7C589EA8">
            <wp:extent cx="5953125" cy="1289844"/>
            <wp:effectExtent l="0" t="0" r="0" b="5715"/>
            <wp:docPr id="855460811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60811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63" cy="12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76E04" w14:textId="21CF7B37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03B83A78" wp14:editId="3DEF3A22">
            <wp:extent cx="6029325" cy="1306354"/>
            <wp:effectExtent l="0" t="0" r="0" b="8255"/>
            <wp:docPr id="314483701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83701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75" cy="13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7714" w14:textId="178BC53A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4DA7BAA0" wp14:editId="4A7FD5AB">
            <wp:extent cx="5981700" cy="1296035"/>
            <wp:effectExtent l="0" t="0" r="0" b="0"/>
            <wp:docPr id="388777005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777005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3" cy="129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91C1F" w14:textId="77777777" w:rsidR="00FF5791" w:rsidRDefault="00FF5791" w:rsidP="00FF5791">
      <w:pPr>
        <w:pStyle w:val="Copyright"/>
      </w:pPr>
      <w:r>
        <w:t>Text: Sigismund von Birken, 1626–81; tr. Lutheran Book of Worship, 1978, alt</w:t>
      </w:r>
      <w:proofErr w:type="gramStart"/>
      <w:r>
        <w:t>.</w:t>
      </w:r>
      <w:proofErr w:type="gramEnd"/>
      <w:r>
        <w:br/>
        <w:t>Tune: Georg G. Boltze, 18th cent.</w:t>
      </w:r>
      <w:r>
        <w:br/>
        <w:t>Text: © 1978 Lutheran Book of Worship. Used by permission: LSB Hymn License no. 110003344</w:t>
      </w:r>
      <w:r>
        <w:br/>
        <w:t>Tune: Public domain</w:t>
      </w:r>
    </w:p>
    <w:p w14:paraId="1288B3CC" w14:textId="77777777" w:rsidR="00FF5791" w:rsidRDefault="00FF5791" w:rsidP="00FF5791">
      <w:pPr>
        <w:pStyle w:val="Body"/>
      </w:pPr>
    </w:p>
    <w:p w14:paraId="43BBAC24" w14:textId="4D02DF8C" w:rsidR="00FF5791" w:rsidRPr="00065127" w:rsidRDefault="00FF5791" w:rsidP="00FF5791">
      <w:pPr>
        <w:pStyle w:val="Caption"/>
        <w:rPr>
          <w:sz w:val="24"/>
          <w:szCs w:val="24"/>
        </w:rPr>
      </w:pPr>
      <w:r w:rsidRPr="00065127">
        <w:rPr>
          <w:rFonts w:ascii="Trebuchet MS" w:hAnsi="Trebuchet MS"/>
          <w:b w:val="0"/>
          <w:i/>
          <w:sz w:val="26"/>
          <w:szCs w:val="26"/>
        </w:rPr>
        <w:lastRenderedPageBreak/>
        <w:t>Distribution Hymn</w:t>
      </w:r>
      <w:r w:rsidR="00065127">
        <w:rPr>
          <w:rFonts w:ascii="Trebuchet MS" w:hAnsi="Trebuchet MS"/>
          <w:b w:val="0"/>
          <w:i/>
          <w:sz w:val="26"/>
          <w:szCs w:val="26"/>
        </w:rPr>
        <w:t xml:space="preserve"> </w:t>
      </w:r>
      <w:r w:rsidR="00065127" w:rsidRPr="00065127">
        <w:rPr>
          <w:rFonts w:ascii="Trebuchet MS" w:hAnsi="Trebuchet MS"/>
          <w:i/>
          <w:sz w:val="24"/>
          <w:szCs w:val="24"/>
        </w:rPr>
        <w:t>“Glory Be to Jesus”</w:t>
      </w:r>
      <w:r>
        <w:rPr>
          <w:rStyle w:val="apple-tab-span1"/>
        </w:rPr>
        <w:tab/>
      </w:r>
      <w:r w:rsidR="00F676B9">
        <w:rPr>
          <w:rStyle w:val="apple-tab-span1"/>
        </w:rPr>
        <w:t xml:space="preserve">                                             </w:t>
      </w:r>
      <w:r w:rsidR="00065127" w:rsidRPr="00065127">
        <w:rPr>
          <w:rStyle w:val="Subcaption"/>
          <w:b w:val="0"/>
          <w:bCs w:val="0"/>
          <w:sz w:val="24"/>
          <w:szCs w:val="24"/>
        </w:rPr>
        <w:t>#</w:t>
      </w:r>
      <w:r w:rsidRPr="00065127">
        <w:rPr>
          <w:rStyle w:val="Subcaption"/>
          <w:b w:val="0"/>
          <w:bCs w:val="0"/>
          <w:sz w:val="24"/>
          <w:szCs w:val="24"/>
        </w:rPr>
        <w:t xml:space="preserve"> 433</w:t>
      </w:r>
    </w:p>
    <w:p w14:paraId="11C7BAC5" w14:textId="6EBCD1D2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1F7802CF" wp14:editId="03733202">
            <wp:extent cx="6000750" cy="1200150"/>
            <wp:effectExtent l="0" t="0" r="0" b="0"/>
            <wp:docPr id="1172580019" name="Picture 1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580019" name="Picture 1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4DB4D" w14:textId="41E0007A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5A107093" wp14:editId="76D661E3">
            <wp:extent cx="6115050" cy="1324928"/>
            <wp:effectExtent l="0" t="0" r="0" b="8890"/>
            <wp:docPr id="995156705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156705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10" cy="133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FA9A" w14:textId="77777777" w:rsidR="00FF5791" w:rsidRPr="00065127" w:rsidRDefault="00FF5791" w:rsidP="00FF5791">
      <w:pPr>
        <w:pStyle w:val="Body"/>
        <w:rPr>
          <w:sz w:val="22"/>
          <w:szCs w:val="22"/>
        </w:rPr>
      </w:pPr>
    </w:p>
    <w:p w14:paraId="4633D9C9" w14:textId="77777777" w:rsidR="00FF5791" w:rsidRPr="00065127" w:rsidRDefault="00FF5791" w:rsidP="00FF5791">
      <w:pPr>
        <w:pStyle w:val="NumberedStanza"/>
        <w:rPr>
          <w:sz w:val="22"/>
          <w:szCs w:val="22"/>
        </w:rPr>
      </w:pPr>
      <w:r w:rsidRPr="00065127">
        <w:rPr>
          <w:rStyle w:val="stanza-number"/>
          <w:sz w:val="22"/>
          <w:szCs w:val="22"/>
        </w:rPr>
        <w:t>5</w:t>
      </w:r>
      <w:r w:rsidRPr="00065127">
        <w:rPr>
          <w:rStyle w:val="apple-tab-span1"/>
          <w:sz w:val="22"/>
          <w:szCs w:val="22"/>
        </w:rPr>
        <w:tab/>
      </w:r>
      <w:r w:rsidRPr="00065127">
        <w:rPr>
          <w:sz w:val="22"/>
          <w:szCs w:val="22"/>
        </w:rPr>
        <w:t>Oft as earth exulting</w:t>
      </w:r>
      <w:r w:rsidRPr="00065127">
        <w:rPr>
          <w:sz w:val="22"/>
          <w:szCs w:val="22"/>
        </w:rPr>
        <w:br/>
        <w:t>    Wafts its praise on high</w:t>
      </w:r>
      <w:proofErr w:type="gramStart"/>
      <w:r w:rsidRPr="00065127">
        <w:rPr>
          <w:sz w:val="22"/>
          <w:szCs w:val="22"/>
        </w:rPr>
        <w:t>,</w:t>
      </w:r>
      <w:proofErr w:type="gramEnd"/>
      <w:r w:rsidRPr="00065127">
        <w:rPr>
          <w:sz w:val="22"/>
          <w:szCs w:val="22"/>
        </w:rPr>
        <w:br/>
        <w:t>Angel hosts rejoicing</w:t>
      </w:r>
      <w:r w:rsidRPr="00065127">
        <w:rPr>
          <w:sz w:val="22"/>
          <w:szCs w:val="22"/>
        </w:rPr>
        <w:br/>
        <w:t>    Make their glad reply.</w:t>
      </w:r>
    </w:p>
    <w:p w14:paraId="4E36C6F7" w14:textId="77777777" w:rsidR="00FF5791" w:rsidRPr="00065127" w:rsidRDefault="00FF5791" w:rsidP="00FF5791">
      <w:pPr>
        <w:pStyle w:val="Body"/>
        <w:rPr>
          <w:sz w:val="22"/>
          <w:szCs w:val="22"/>
        </w:rPr>
      </w:pPr>
    </w:p>
    <w:p w14:paraId="267BCE7E" w14:textId="77777777" w:rsidR="00FF5791" w:rsidRPr="00065127" w:rsidRDefault="00FF5791" w:rsidP="00FF5791">
      <w:pPr>
        <w:pStyle w:val="NumberedStanza"/>
        <w:rPr>
          <w:sz w:val="22"/>
          <w:szCs w:val="22"/>
        </w:rPr>
      </w:pPr>
      <w:r w:rsidRPr="00065127">
        <w:rPr>
          <w:rStyle w:val="stanza-number"/>
          <w:sz w:val="22"/>
          <w:szCs w:val="22"/>
        </w:rPr>
        <w:t>6</w:t>
      </w:r>
      <w:r w:rsidRPr="00065127">
        <w:rPr>
          <w:rStyle w:val="apple-tab-span1"/>
          <w:sz w:val="22"/>
          <w:szCs w:val="22"/>
        </w:rPr>
        <w:tab/>
      </w:r>
      <w:r w:rsidRPr="00065127">
        <w:rPr>
          <w:sz w:val="22"/>
          <w:szCs w:val="22"/>
        </w:rPr>
        <w:t>Lift we, then, our voices,</w:t>
      </w:r>
      <w:r w:rsidRPr="00065127">
        <w:rPr>
          <w:sz w:val="22"/>
          <w:szCs w:val="22"/>
        </w:rPr>
        <w:br/>
        <w:t>    Swell the mighty flood</w:t>
      </w:r>
      <w:proofErr w:type="gramStart"/>
      <w:r w:rsidRPr="00065127">
        <w:rPr>
          <w:sz w:val="22"/>
          <w:szCs w:val="22"/>
        </w:rPr>
        <w:t>;</w:t>
      </w:r>
      <w:proofErr w:type="gramEnd"/>
      <w:r w:rsidRPr="00065127">
        <w:rPr>
          <w:sz w:val="22"/>
          <w:szCs w:val="22"/>
        </w:rPr>
        <w:br/>
        <w:t>Louder still and louder</w:t>
      </w:r>
      <w:r w:rsidRPr="00065127">
        <w:rPr>
          <w:sz w:val="22"/>
          <w:szCs w:val="22"/>
        </w:rPr>
        <w:br/>
        <w:t>    Praise the precious blood!</w:t>
      </w:r>
    </w:p>
    <w:p w14:paraId="76AD8CAA" w14:textId="77777777" w:rsidR="00FF5791" w:rsidRDefault="00FF5791" w:rsidP="00FF5791">
      <w:pPr>
        <w:pStyle w:val="Copyright"/>
      </w:pPr>
      <w:r>
        <w:t xml:space="preserve">Text: Italian, c. 18th cent.; tr. Edward </w:t>
      </w:r>
      <w:proofErr w:type="spellStart"/>
      <w:r>
        <w:t>Caswall</w:t>
      </w:r>
      <w:proofErr w:type="spellEnd"/>
      <w:r>
        <w:t>, 1814–78, alt</w:t>
      </w:r>
      <w:proofErr w:type="gramStart"/>
      <w:r>
        <w:t>.</w:t>
      </w:r>
      <w:proofErr w:type="gramEnd"/>
      <w:r>
        <w:br/>
        <w:t xml:space="preserve">Tune: Friedrich </w:t>
      </w:r>
      <w:proofErr w:type="spellStart"/>
      <w:r>
        <w:t>Filitz</w:t>
      </w:r>
      <w:proofErr w:type="spellEnd"/>
      <w:r>
        <w:t>, 1804–76</w:t>
      </w:r>
      <w:r>
        <w:br/>
        <w:t>Text and tune: Public domain</w:t>
      </w:r>
    </w:p>
    <w:p w14:paraId="7AFA4E3D" w14:textId="77777777" w:rsidR="00FF5791" w:rsidRDefault="00FF5791" w:rsidP="00FF5791">
      <w:pPr>
        <w:pStyle w:val="Body"/>
      </w:pPr>
    </w:p>
    <w:p w14:paraId="4745502C" w14:textId="77777777" w:rsidR="00F676B9" w:rsidRDefault="00F676B9" w:rsidP="00F676B9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492184D2" w14:textId="77777777" w:rsidR="00F676B9" w:rsidRPr="00065127" w:rsidRDefault="00F676B9" w:rsidP="00F676B9">
      <w:pPr>
        <w:pStyle w:val="Caption"/>
        <w:rPr>
          <w:sz w:val="24"/>
          <w:szCs w:val="24"/>
        </w:rPr>
      </w:pPr>
      <w:r w:rsidRPr="00065127">
        <w:rPr>
          <w:rFonts w:ascii="Trebuchet MS" w:hAnsi="Trebuchet MS"/>
          <w:b w:val="0"/>
          <w:i/>
          <w:sz w:val="26"/>
          <w:szCs w:val="26"/>
        </w:rPr>
        <w:t xml:space="preserve">Distribution </w:t>
      </w:r>
      <w:proofErr w:type="gramStart"/>
      <w:r w:rsidRPr="00065127">
        <w:rPr>
          <w:rFonts w:ascii="Trebuchet MS" w:hAnsi="Trebuchet MS"/>
          <w:b w:val="0"/>
          <w:i/>
          <w:sz w:val="26"/>
          <w:szCs w:val="26"/>
        </w:rPr>
        <w:t>Hymn</w:t>
      </w:r>
      <w:r>
        <w:t xml:space="preserve">  </w:t>
      </w:r>
      <w:r w:rsidRPr="00065127">
        <w:rPr>
          <w:rFonts w:ascii="Trebuchet MS" w:hAnsi="Trebuchet MS"/>
          <w:sz w:val="24"/>
          <w:szCs w:val="24"/>
        </w:rPr>
        <w:t>“</w:t>
      </w:r>
      <w:proofErr w:type="gramEnd"/>
      <w:r w:rsidRPr="00065127">
        <w:rPr>
          <w:rFonts w:ascii="Trebuchet MS" w:hAnsi="Trebuchet MS"/>
          <w:sz w:val="24"/>
          <w:szCs w:val="24"/>
        </w:rPr>
        <w:t>In the Cross of Christ I Glory”</w:t>
      </w:r>
      <w:r>
        <w:rPr>
          <w:rStyle w:val="apple-tab-span1"/>
        </w:rPr>
        <w:tab/>
      </w:r>
      <w:r w:rsidRPr="00065127">
        <w:rPr>
          <w:rStyle w:val="Subcaption"/>
          <w:b w:val="0"/>
          <w:bCs w:val="0"/>
          <w:sz w:val="24"/>
          <w:szCs w:val="24"/>
        </w:rPr>
        <w:t># 427</w:t>
      </w:r>
    </w:p>
    <w:p w14:paraId="2F2935F3" w14:textId="343F54B5" w:rsidR="00065127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065127">
        <w:rPr>
          <w:noProof/>
        </w:rPr>
        <w:drawing>
          <wp:inline distT="0" distB="0" distL="0" distR="0" wp14:anchorId="7CA1859B" wp14:editId="5B8F940D">
            <wp:extent cx="6581775" cy="1343779"/>
            <wp:effectExtent l="0" t="0" r="0" b="8890"/>
            <wp:docPr id="1" name="Picture 2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953043" name="Picture 2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94" cy="134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64903" w14:textId="232B5672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065127">
        <w:rPr>
          <w:noProof/>
        </w:rPr>
        <w:drawing>
          <wp:inline distT="0" distB="0" distL="0" distR="0" wp14:anchorId="50A01DBE" wp14:editId="29A1E30F">
            <wp:extent cx="6524625" cy="1413669"/>
            <wp:effectExtent l="0" t="0" r="0" b="0"/>
            <wp:docPr id="2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50884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41" cy="14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BC231" w14:textId="77777777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2EB5C44B" w14:textId="3CDE1FA8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  <w:r w:rsidRPr="00065127">
        <w:rPr>
          <w:noProof/>
        </w:rPr>
        <w:drawing>
          <wp:inline distT="0" distB="0" distL="0" distR="0" wp14:anchorId="3071423B" wp14:editId="04068EE1">
            <wp:extent cx="6505575" cy="1409541"/>
            <wp:effectExtent l="0" t="0" r="0" b="635"/>
            <wp:docPr id="3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5745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18" cy="141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839B5" w14:textId="77777777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1E0A7AAC" w14:textId="77777777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1310C884" w14:textId="77777777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05E933FE" w14:textId="77777777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5E7C480D" w14:textId="77777777" w:rsidR="00F676B9" w:rsidRDefault="00F676B9" w:rsidP="00FF5791">
      <w:pPr>
        <w:pStyle w:val="Caption"/>
        <w:rPr>
          <w:rFonts w:ascii="Trebuchet MS" w:hAnsi="Trebuchet MS"/>
          <w:b w:val="0"/>
          <w:i/>
          <w:sz w:val="26"/>
          <w:szCs w:val="26"/>
        </w:rPr>
      </w:pPr>
    </w:p>
    <w:p w14:paraId="16F2EB11" w14:textId="4290728B" w:rsidR="00FF5791" w:rsidRPr="00065127" w:rsidRDefault="00FF5791" w:rsidP="00065127">
      <w:pPr>
        <w:pStyle w:val="Image"/>
        <w:ind w:left="0"/>
        <w:rPr>
          <w:sz w:val="22"/>
          <w:szCs w:val="22"/>
        </w:rPr>
      </w:pPr>
    </w:p>
    <w:p w14:paraId="003099DC" w14:textId="0AA3FF1F" w:rsidR="00FF5791" w:rsidRPr="00065127" w:rsidRDefault="00FF5791" w:rsidP="00065127">
      <w:pPr>
        <w:pStyle w:val="Image"/>
        <w:ind w:left="0"/>
        <w:rPr>
          <w:sz w:val="22"/>
          <w:szCs w:val="22"/>
        </w:rPr>
      </w:pPr>
    </w:p>
    <w:p w14:paraId="638B469D" w14:textId="77777777" w:rsidR="00FF5791" w:rsidRDefault="00FF5791" w:rsidP="00FF5791">
      <w:pPr>
        <w:pStyle w:val="Copyright"/>
      </w:pPr>
      <w:r>
        <w:t>Text: John Bowring, 1792–1872</w:t>
      </w:r>
      <w:r>
        <w:br/>
        <w:t>Tune: Ithamar Conkey, 1815–67</w:t>
      </w:r>
      <w:r>
        <w:br/>
        <w:t>Text and tune: Public domain</w:t>
      </w:r>
    </w:p>
    <w:p w14:paraId="7120EFFE" w14:textId="77777777" w:rsidR="00FF5791" w:rsidRDefault="00FF5791" w:rsidP="00FF5791">
      <w:pPr>
        <w:pStyle w:val="Body"/>
      </w:pPr>
    </w:p>
    <w:p w14:paraId="507EF046" w14:textId="77777777" w:rsidR="00F676B9" w:rsidRDefault="00F676B9" w:rsidP="00FF5791">
      <w:pPr>
        <w:pStyle w:val="Body"/>
      </w:pPr>
    </w:p>
    <w:p w14:paraId="30D4871F" w14:textId="77777777" w:rsidR="00F676B9" w:rsidRDefault="00F676B9" w:rsidP="00FF5791">
      <w:pPr>
        <w:pStyle w:val="Body"/>
      </w:pPr>
    </w:p>
    <w:p w14:paraId="645073FF" w14:textId="77777777" w:rsidR="00F676B9" w:rsidRDefault="00F676B9" w:rsidP="00FF5791">
      <w:pPr>
        <w:pStyle w:val="Body"/>
      </w:pPr>
    </w:p>
    <w:p w14:paraId="7D7EDF44" w14:textId="77777777" w:rsidR="00F676B9" w:rsidRDefault="00F676B9" w:rsidP="00FF5791">
      <w:pPr>
        <w:pStyle w:val="Body"/>
      </w:pPr>
    </w:p>
    <w:p w14:paraId="0748278C" w14:textId="77777777" w:rsidR="00F676B9" w:rsidRDefault="00F676B9" w:rsidP="00FF5791">
      <w:pPr>
        <w:pStyle w:val="Body"/>
      </w:pPr>
    </w:p>
    <w:p w14:paraId="7621D270" w14:textId="77777777" w:rsidR="00F676B9" w:rsidRDefault="00F676B9" w:rsidP="00FF5791">
      <w:pPr>
        <w:pStyle w:val="Body"/>
      </w:pPr>
    </w:p>
    <w:p w14:paraId="0A9315D1" w14:textId="77777777" w:rsidR="00F676B9" w:rsidRDefault="00F676B9" w:rsidP="00FF5791">
      <w:pPr>
        <w:pStyle w:val="Body"/>
      </w:pPr>
    </w:p>
    <w:p w14:paraId="47B8A19B" w14:textId="77777777" w:rsidR="00F676B9" w:rsidRDefault="00F676B9" w:rsidP="00FF5791">
      <w:pPr>
        <w:pStyle w:val="Body"/>
      </w:pPr>
    </w:p>
    <w:p w14:paraId="111C975F" w14:textId="77777777" w:rsidR="00F676B9" w:rsidRDefault="00F676B9" w:rsidP="00FF5791">
      <w:pPr>
        <w:pStyle w:val="Body"/>
      </w:pPr>
    </w:p>
    <w:p w14:paraId="10E7C5BF" w14:textId="77777777" w:rsidR="00F676B9" w:rsidRDefault="00F676B9" w:rsidP="00FF5791">
      <w:pPr>
        <w:pStyle w:val="Body"/>
      </w:pPr>
    </w:p>
    <w:p w14:paraId="18B14D13" w14:textId="3B1142B2" w:rsidR="00FF5791" w:rsidRPr="00065127" w:rsidRDefault="00065127" w:rsidP="00FF5791">
      <w:pPr>
        <w:pStyle w:val="Caption"/>
        <w:rPr>
          <w:sz w:val="24"/>
          <w:szCs w:val="24"/>
        </w:rPr>
      </w:pPr>
      <w:r w:rsidRPr="00065127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065127">
        <w:rPr>
          <w:rFonts w:ascii="Trebuchet MS" w:hAnsi="Trebuchet MS"/>
          <w:i/>
          <w:sz w:val="24"/>
          <w:szCs w:val="24"/>
        </w:rPr>
        <w:t>“</w:t>
      </w:r>
      <w:r w:rsidR="00FF5791" w:rsidRPr="00065127">
        <w:rPr>
          <w:rFonts w:ascii="Trebuchet MS" w:hAnsi="Trebuchet MS"/>
          <w:i/>
          <w:sz w:val="24"/>
          <w:szCs w:val="24"/>
        </w:rPr>
        <w:t>Jesus, I Will Ponder Now</w:t>
      </w:r>
      <w:r w:rsidRPr="00065127">
        <w:rPr>
          <w:rFonts w:ascii="Trebuchet MS" w:hAnsi="Trebuchet MS"/>
          <w:i/>
          <w:sz w:val="24"/>
          <w:szCs w:val="24"/>
        </w:rPr>
        <w:t>”</w:t>
      </w:r>
      <w:r w:rsidR="00FF5791">
        <w:rPr>
          <w:rStyle w:val="apple-tab-span1"/>
        </w:rPr>
        <w:tab/>
      </w:r>
      <w:r w:rsidRPr="00065127">
        <w:rPr>
          <w:rStyle w:val="Subcaption"/>
          <w:b w:val="0"/>
          <w:bCs w:val="0"/>
          <w:sz w:val="24"/>
          <w:szCs w:val="24"/>
        </w:rPr>
        <w:t>#</w:t>
      </w:r>
      <w:r w:rsidR="00FF5791" w:rsidRPr="00065127">
        <w:rPr>
          <w:rStyle w:val="Subcaption"/>
          <w:b w:val="0"/>
          <w:bCs w:val="0"/>
          <w:sz w:val="24"/>
          <w:szCs w:val="24"/>
        </w:rPr>
        <w:t xml:space="preserve"> 440</w:t>
      </w:r>
    </w:p>
    <w:p w14:paraId="64E6A200" w14:textId="02D2CD1E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3696490E" wp14:editId="524AB58D">
            <wp:extent cx="6200775" cy="1240155"/>
            <wp:effectExtent l="0" t="0" r="9525" b="0"/>
            <wp:docPr id="1547149079" name="Picture 2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149079" name="Picture 2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BA81" w14:textId="002AAF4B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3E7D66D7" wp14:editId="4DCFC03F">
            <wp:extent cx="6191250" cy="1341438"/>
            <wp:effectExtent l="0" t="0" r="0" b="0"/>
            <wp:docPr id="425686863" name="Picture 2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686863" name="Picture 2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6" cy="13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E545" w14:textId="1A20B9BB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6BDF2E41" wp14:editId="6B83C99B">
            <wp:extent cx="6191250" cy="1341438"/>
            <wp:effectExtent l="0" t="0" r="0" b="0"/>
            <wp:docPr id="1690380287" name="Picture 2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80287" name="Picture 2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13" cy="13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4C07" w14:textId="6E48F13D" w:rsidR="00FF5791" w:rsidRPr="00065127" w:rsidRDefault="00FF5791" w:rsidP="00065127">
      <w:pPr>
        <w:pStyle w:val="Image"/>
        <w:ind w:left="0"/>
        <w:rPr>
          <w:sz w:val="22"/>
          <w:szCs w:val="22"/>
        </w:rPr>
      </w:pPr>
      <w:r w:rsidRPr="00065127">
        <w:rPr>
          <w:noProof/>
          <w:sz w:val="22"/>
          <w:szCs w:val="22"/>
        </w:rPr>
        <w:drawing>
          <wp:inline distT="0" distB="0" distL="0" distR="0" wp14:anchorId="6BFE5FE2" wp14:editId="6DD1EC84">
            <wp:extent cx="6267450" cy="1357948"/>
            <wp:effectExtent l="0" t="0" r="0" b="0"/>
            <wp:docPr id="732148531" name="Picture 2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48531" name="Picture 2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32" cy="13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78B8" w14:textId="77777777" w:rsidR="00FF5791" w:rsidRPr="00065127" w:rsidRDefault="00FF5791" w:rsidP="00FF5791">
      <w:pPr>
        <w:pStyle w:val="Body"/>
        <w:rPr>
          <w:sz w:val="22"/>
          <w:szCs w:val="22"/>
        </w:rPr>
      </w:pPr>
    </w:p>
    <w:p w14:paraId="5084EBF5" w14:textId="77777777" w:rsidR="00FF5791" w:rsidRPr="00065127" w:rsidRDefault="00FF5791" w:rsidP="00FF5791">
      <w:pPr>
        <w:pStyle w:val="NumberedStanza"/>
        <w:rPr>
          <w:sz w:val="22"/>
          <w:szCs w:val="22"/>
        </w:rPr>
      </w:pPr>
      <w:r w:rsidRPr="00065127">
        <w:rPr>
          <w:rStyle w:val="stanza-number"/>
          <w:sz w:val="22"/>
          <w:szCs w:val="22"/>
        </w:rPr>
        <w:t>5</w:t>
      </w:r>
      <w:r w:rsidRPr="00065127">
        <w:rPr>
          <w:rStyle w:val="apple-tab-span1"/>
          <w:sz w:val="22"/>
          <w:szCs w:val="22"/>
        </w:rPr>
        <w:tab/>
      </w:r>
      <w:r w:rsidRPr="00065127">
        <w:rPr>
          <w:sz w:val="22"/>
          <w:szCs w:val="22"/>
        </w:rPr>
        <w:t>If my sins give me alarm</w:t>
      </w:r>
      <w:r w:rsidRPr="00065127">
        <w:rPr>
          <w:sz w:val="22"/>
          <w:szCs w:val="22"/>
        </w:rPr>
        <w:br/>
        <w:t>    And my conscience grieve me</w:t>
      </w:r>
      <w:proofErr w:type="gramStart"/>
      <w:r w:rsidRPr="00065127">
        <w:rPr>
          <w:sz w:val="22"/>
          <w:szCs w:val="22"/>
        </w:rPr>
        <w:t>,</w:t>
      </w:r>
      <w:proofErr w:type="gramEnd"/>
      <w:r w:rsidRPr="00065127">
        <w:rPr>
          <w:sz w:val="22"/>
          <w:szCs w:val="22"/>
        </w:rPr>
        <w:br/>
        <w:t>Let Your cross my fear disarm;</w:t>
      </w:r>
      <w:r w:rsidRPr="00065127">
        <w:rPr>
          <w:sz w:val="22"/>
          <w:szCs w:val="22"/>
        </w:rPr>
        <w:br/>
        <w:t>    Peace of conscience give me.</w:t>
      </w:r>
      <w:r w:rsidRPr="00065127">
        <w:rPr>
          <w:sz w:val="22"/>
          <w:szCs w:val="22"/>
        </w:rPr>
        <w:br/>
        <w:t>Help me see forgiveness won</w:t>
      </w:r>
      <w:r w:rsidRPr="00065127">
        <w:rPr>
          <w:sz w:val="22"/>
          <w:szCs w:val="22"/>
        </w:rPr>
        <w:br/>
        <w:t>    By Your holy passion.</w:t>
      </w:r>
      <w:r w:rsidRPr="00065127">
        <w:rPr>
          <w:sz w:val="22"/>
          <w:szCs w:val="22"/>
        </w:rPr>
        <w:br/>
        <w:t>If for me He slays His Son,</w:t>
      </w:r>
      <w:r w:rsidRPr="00065127">
        <w:rPr>
          <w:sz w:val="22"/>
          <w:szCs w:val="22"/>
        </w:rPr>
        <w:br/>
        <w:t>    God must have compassion!</w:t>
      </w:r>
    </w:p>
    <w:p w14:paraId="165CE9ED" w14:textId="77777777" w:rsidR="00FF5791" w:rsidRPr="00065127" w:rsidRDefault="00FF5791" w:rsidP="00FF5791">
      <w:pPr>
        <w:pStyle w:val="Body"/>
        <w:rPr>
          <w:sz w:val="22"/>
          <w:szCs w:val="22"/>
        </w:rPr>
      </w:pPr>
    </w:p>
    <w:p w14:paraId="0586ED5C" w14:textId="77777777" w:rsidR="00FF5791" w:rsidRPr="00065127" w:rsidRDefault="00FF5791" w:rsidP="00FF5791">
      <w:pPr>
        <w:pStyle w:val="NumberedStanza"/>
        <w:rPr>
          <w:sz w:val="22"/>
          <w:szCs w:val="22"/>
        </w:rPr>
      </w:pPr>
      <w:r w:rsidRPr="00065127">
        <w:rPr>
          <w:rStyle w:val="stanza-number"/>
          <w:sz w:val="22"/>
          <w:szCs w:val="22"/>
        </w:rPr>
        <w:t>6</w:t>
      </w:r>
      <w:r w:rsidRPr="00065127">
        <w:rPr>
          <w:rStyle w:val="apple-tab-span1"/>
          <w:sz w:val="22"/>
          <w:szCs w:val="22"/>
        </w:rPr>
        <w:tab/>
      </w:r>
      <w:r w:rsidRPr="00065127">
        <w:rPr>
          <w:sz w:val="22"/>
          <w:szCs w:val="22"/>
        </w:rPr>
        <w:t>Graciously my faith renew;</w:t>
      </w:r>
      <w:r w:rsidRPr="00065127">
        <w:rPr>
          <w:sz w:val="22"/>
          <w:szCs w:val="22"/>
        </w:rPr>
        <w:br/>
        <w:t>    Help me bear my crosses</w:t>
      </w:r>
      <w:proofErr w:type="gramStart"/>
      <w:r w:rsidRPr="00065127">
        <w:rPr>
          <w:sz w:val="22"/>
          <w:szCs w:val="22"/>
        </w:rPr>
        <w:t>,</w:t>
      </w:r>
      <w:proofErr w:type="gramEnd"/>
      <w:r w:rsidRPr="00065127">
        <w:rPr>
          <w:sz w:val="22"/>
          <w:szCs w:val="22"/>
        </w:rPr>
        <w:br/>
        <w:t>Learning humbleness from You,</w:t>
      </w:r>
      <w:r w:rsidRPr="00065127">
        <w:rPr>
          <w:sz w:val="22"/>
          <w:szCs w:val="22"/>
        </w:rPr>
        <w:br/>
        <w:t>    Peace mid pain and losses.</w:t>
      </w:r>
      <w:bookmarkStart w:id="0" w:name="_GoBack"/>
      <w:bookmarkEnd w:id="0"/>
      <w:r w:rsidRPr="00065127">
        <w:rPr>
          <w:sz w:val="22"/>
          <w:szCs w:val="22"/>
        </w:rPr>
        <w:br/>
        <w:t xml:space="preserve">May I give </w:t>
      </w:r>
      <w:proofErr w:type="gramStart"/>
      <w:r w:rsidRPr="00065127">
        <w:rPr>
          <w:sz w:val="22"/>
          <w:szCs w:val="22"/>
        </w:rPr>
        <w:t>You</w:t>
      </w:r>
      <w:proofErr w:type="gramEnd"/>
      <w:r w:rsidRPr="00065127">
        <w:rPr>
          <w:sz w:val="22"/>
          <w:szCs w:val="22"/>
        </w:rPr>
        <w:t xml:space="preserve"> love for love!</w:t>
      </w:r>
      <w:r w:rsidRPr="00065127">
        <w:rPr>
          <w:sz w:val="22"/>
          <w:szCs w:val="22"/>
        </w:rPr>
        <w:br/>
        <w:t>    Hear me, O my Savior</w:t>
      </w:r>
      <w:proofErr w:type="gramStart"/>
      <w:r w:rsidRPr="00065127">
        <w:rPr>
          <w:sz w:val="22"/>
          <w:szCs w:val="22"/>
        </w:rPr>
        <w:t>,</w:t>
      </w:r>
      <w:proofErr w:type="gramEnd"/>
      <w:r w:rsidRPr="00065127">
        <w:rPr>
          <w:sz w:val="22"/>
          <w:szCs w:val="22"/>
        </w:rPr>
        <w:br/>
        <w:t xml:space="preserve">That I may in </w:t>
      </w:r>
      <w:proofErr w:type="spellStart"/>
      <w:r w:rsidRPr="00065127">
        <w:rPr>
          <w:sz w:val="22"/>
          <w:szCs w:val="22"/>
        </w:rPr>
        <w:t>heav’n</w:t>
      </w:r>
      <w:proofErr w:type="spellEnd"/>
      <w:r w:rsidRPr="00065127">
        <w:rPr>
          <w:sz w:val="22"/>
          <w:szCs w:val="22"/>
        </w:rPr>
        <w:t xml:space="preserve"> above</w:t>
      </w:r>
      <w:r w:rsidRPr="00065127">
        <w:rPr>
          <w:sz w:val="22"/>
          <w:szCs w:val="22"/>
        </w:rPr>
        <w:br/>
        <w:t>    Sing Your praise forever.</w:t>
      </w:r>
    </w:p>
    <w:p w14:paraId="244CA81B" w14:textId="77777777" w:rsidR="00FF5791" w:rsidRDefault="00FF5791" w:rsidP="00FF5791">
      <w:pPr>
        <w:pStyle w:val="Copyright"/>
      </w:pPr>
      <w:r>
        <w:t>Text: Sigismund von Birken, 1626–81; tr. August Crull, 1845–1923, alt</w:t>
      </w:r>
      <w:proofErr w:type="gramStart"/>
      <w:r>
        <w:t>.</w:t>
      </w:r>
      <w:proofErr w:type="gramEnd"/>
      <w:r>
        <w:br/>
        <w:t>Tune: Melchior Vulpius, c. 1570–1615</w:t>
      </w:r>
      <w:r>
        <w:br/>
        <w:t>Text and tune: Public domain</w:t>
      </w:r>
    </w:p>
    <w:p w14:paraId="2BD9EACD" w14:textId="77777777" w:rsidR="00FF5791" w:rsidRDefault="00FF5791" w:rsidP="00FF5791">
      <w:pPr>
        <w:pStyle w:val="Body"/>
      </w:pPr>
    </w:p>
    <w:p w14:paraId="1CFE2A3E" w14:textId="77777777" w:rsidR="002F64C2" w:rsidRDefault="002F64C2"/>
    <w:sectPr w:rsidR="002F64C2" w:rsidSect="00C32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4"/>
    <w:rsid w:val="00065127"/>
    <w:rsid w:val="002F64C2"/>
    <w:rsid w:val="004C7D08"/>
    <w:rsid w:val="008E76BD"/>
    <w:rsid w:val="00C32C64"/>
    <w:rsid w:val="00CA7A44"/>
    <w:rsid w:val="00F676B9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7902"/>
  <w15:chartTrackingRefBased/>
  <w15:docId w15:val="{C809A0C9-BD6A-4030-AB5F-F8EF100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A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A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7A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A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A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7A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7A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A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7A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A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A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A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A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A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A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A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A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7A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A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7A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7A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A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7A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7A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A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A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7A44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CA7A44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CA7A44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CA7A44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CA7A44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CA7A44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CA7A44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CA7A44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CA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5</cp:revision>
  <dcterms:created xsi:type="dcterms:W3CDTF">2024-02-29T17:34:00Z</dcterms:created>
  <dcterms:modified xsi:type="dcterms:W3CDTF">2024-03-12T14:16:00Z</dcterms:modified>
</cp:coreProperties>
</file>